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04" w:rsidRPr="008D7F1B" w:rsidRDefault="00AF2804" w:rsidP="007917D2">
      <w:pPr>
        <w:pBdr>
          <w:top w:val="none" w:sz="0" w:space="0" w:color="auto"/>
          <w:left w:val="none" w:sz="0" w:space="0" w:color="auto"/>
          <w:bottom w:val="none" w:sz="0" w:space="0" w:color="auto"/>
          <w:right w:val="none" w:sz="0" w:space="0" w:color="auto"/>
          <w:bar w:val="none" w:sz="0" w:color="auto"/>
        </w:pBdr>
        <w:tabs>
          <w:tab w:val="left" w:pos="4395"/>
        </w:tabs>
        <w:spacing w:line="400" w:lineRule="exact"/>
        <w:rPr>
          <w:rStyle w:val="Strong"/>
          <w:rFonts w:ascii="標楷體" w:eastAsia="標楷體" w:hAnsi="標楷體" w:cs="微軟正黑體"/>
          <w:bCs/>
          <w:sz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25pt;margin-top:-12.55pt;width:157.75pt;height:49.65pt;z-index:-251658240" wrapcoords="-103 0 -103 21273 21600 21273 21600 0 -103 0">
            <v:imagedata r:id="rId7" o:title="" croptop="25035f" cropbottom="21102f" cropright="3932f"/>
            <w10:wrap type="tight"/>
          </v:shape>
        </w:pict>
      </w:r>
      <w:r w:rsidRPr="008D7F1B">
        <w:rPr>
          <w:rStyle w:val="Strong"/>
          <w:rFonts w:ascii="標楷體" w:eastAsia="標楷體" w:hAnsi="標楷體" w:cs="Arial Unicode MS"/>
          <w:bCs/>
          <w:sz w:val="36"/>
        </w:rPr>
        <w:t>2023</w:t>
      </w:r>
      <w:r w:rsidRPr="008D7F1B">
        <w:rPr>
          <w:rStyle w:val="Strong"/>
          <w:rFonts w:ascii="標楷體" w:eastAsia="標楷體" w:hAnsi="標楷體" w:cs="微軟正黑體" w:hint="eastAsia"/>
          <w:bCs/>
          <w:sz w:val="36"/>
        </w:rPr>
        <w:t>年韓國國際自動化工業展</w:t>
      </w:r>
    </w:p>
    <w:p w:rsidR="00AF2804" w:rsidRPr="006960BD" w:rsidRDefault="00AF2804" w:rsidP="006960BD">
      <w:pPr>
        <w:pBdr>
          <w:top w:val="none" w:sz="0" w:space="0" w:color="auto"/>
          <w:left w:val="none" w:sz="0" w:space="0" w:color="auto"/>
          <w:bottom w:val="none" w:sz="0" w:space="0" w:color="auto"/>
          <w:right w:val="none" w:sz="0" w:space="0" w:color="auto"/>
          <w:bar w:val="none" w:sz="0" w:color="auto"/>
        </w:pBdr>
        <w:spacing w:line="300" w:lineRule="exact"/>
        <w:jc w:val="right"/>
        <w:rPr>
          <w:rStyle w:val="Strong"/>
          <w:rFonts w:ascii="微軟正黑體" w:eastAsia="微軟正黑體" w:hAnsi="微軟正黑體" w:cs="微軟正黑體"/>
          <w:b w:val="0"/>
          <w:sz w:val="18"/>
          <w:szCs w:val="20"/>
        </w:rPr>
      </w:pPr>
      <w:r>
        <w:rPr>
          <w:rFonts w:ascii="微軟正黑體" w:eastAsia="微軟正黑體" w:hAnsi="微軟正黑體" w:cs="微軟正黑體"/>
          <w:sz w:val="18"/>
          <w:szCs w:val="20"/>
          <w:lang w:val="zh-TW"/>
        </w:rPr>
        <w:t>111</w:t>
      </w:r>
      <w:r w:rsidRPr="006960BD">
        <w:rPr>
          <w:rFonts w:ascii="微軟正黑體" w:eastAsia="微軟正黑體" w:hAnsi="微軟正黑體" w:cs="微軟正黑體" w:hint="eastAsia"/>
          <w:sz w:val="18"/>
          <w:szCs w:val="20"/>
          <w:lang w:val="zh-TW"/>
        </w:rPr>
        <w:t>年</w:t>
      </w:r>
      <w:r>
        <w:rPr>
          <w:rFonts w:ascii="微軟正黑體" w:eastAsia="微軟正黑體" w:hAnsi="微軟正黑體" w:cs="微軟正黑體"/>
          <w:sz w:val="18"/>
          <w:szCs w:val="20"/>
          <w:lang w:val="zh-TW"/>
        </w:rPr>
        <w:t>8</w:t>
      </w:r>
      <w:r w:rsidRPr="006960BD">
        <w:rPr>
          <w:rFonts w:ascii="微軟正黑體" w:eastAsia="微軟正黑體" w:hAnsi="微軟正黑體" w:cs="微軟正黑體" w:hint="eastAsia"/>
          <w:sz w:val="18"/>
          <w:szCs w:val="20"/>
          <w:lang w:val="zh-TW"/>
        </w:rPr>
        <w:t>月</w:t>
      </w:r>
      <w:r>
        <w:rPr>
          <w:rFonts w:ascii="微軟正黑體" w:eastAsia="微軟正黑體" w:hAnsi="微軟正黑體" w:cs="微軟正黑體"/>
          <w:sz w:val="18"/>
          <w:szCs w:val="20"/>
          <w:lang w:val="zh-TW"/>
        </w:rPr>
        <w:t>30</w:t>
      </w:r>
      <w:r w:rsidRPr="006960BD">
        <w:rPr>
          <w:rFonts w:ascii="微軟正黑體" w:eastAsia="微軟正黑體" w:hAnsi="微軟正黑體" w:cs="微軟正黑體" w:hint="eastAsia"/>
          <w:sz w:val="18"/>
          <w:szCs w:val="20"/>
          <w:lang w:val="zh-TW"/>
        </w:rPr>
        <w:t>日</w:t>
      </w:r>
      <w:r w:rsidRPr="006960BD">
        <w:rPr>
          <w:rFonts w:ascii="微軟正黑體" w:eastAsia="微軟正黑體" w:hAnsi="微軟正黑體" w:cs="微軟正黑體"/>
          <w:sz w:val="18"/>
          <w:szCs w:val="20"/>
        </w:rPr>
        <w:t xml:space="preserve">  </w:t>
      </w:r>
      <w:r w:rsidRPr="006960BD">
        <w:rPr>
          <w:rFonts w:ascii="微軟正黑體" w:eastAsia="微軟正黑體" w:hAnsi="微軟正黑體" w:cs="微軟正黑體" w:hint="eastAsia"/>
          <w:sz w:val="18"/>
          <w:szCs w:val="20"/>
          <w:lang w:val="zh-TW"/>
        </w:rPr>
        <w:t>電電貿字</w:t>
      </w:r>
      <w:r>
        <w:rPr>
          <w:rFonts w:ascii="微軟正黑體" w:eastAsia="微軟正黑體" w:hAnsi="微軟正黑體" w:cs="微軟正黑體" w:hint="eastAsia"/>
          <w:sz w:val="18"/>
          <w:szCs w:val="20"/>
          <w:lang w:val="zh-TW"/>
        </w:rPr>
        <w:t>第</w:t>
      </w:r>
      <w:r>
        <w:rPr>
          <w:rFonts w:ascii="微軟正黑體" w:eastAsia="微軟正黑體" w:hAnsi="微軟正黑體" w:cs="微軟正黑體"/>
          <w:sz w:val="18"/>
          <w:szCs w:val="20"/>
          <w:lang w:val="zh-TW"/>
        </w:rPr>
        <w:t>11108-0981</w:t>
      </w:r>
      <w:r>
        <w:rPr>
          <w:rFonts w:ascii="微軟正黑體" w:eastAsia="微軟正黑體" w:hAnsi="微軟正黑體" w:cs="微軟正黑體" w:hint="eastAsia"/>
          <w:sz w:val="18"/>
          <w:szCs w:val="20"/>
          <w:lang w:val="zh-TW"/>
        </w:rPr>
        <w:t>號</w:t>
      </w:r>
    </w:p>
    <w:p w:rsidR="00AF2804" w:rsidRPr="007917D2" w:rsidRDefault="00AF2804" w:rsidP="007917D2">
      <w:pPr>
        <w:pBdr>
          <w:top w:val="none" w:sz="0" w:space="0" w:color="auto"/>
          <w:left w:val="none" w:sz="0" w:space="0" w:color="auto"/>
          <w:bottom w:val="none" w:sz="0" w:space="0" w:color="auto"/>
          <w:right w:val="none" w:sz="0" w:space="0" w:color="auto"/>
          <w:bar w:val="none" w:sz="0" w:color="auto"/>
        </w:pBdr>
        <w:spacing w:line="220" w:lineRule="exact"/>
        <w:rPr>
          <w:rStyle w:val="Strong"/>
          <w:rFonts w:ascii="微軟正黑體" w:eastAsia="微軟正黑體" w:hAnsi="微軟正黑體" w:cs="微軟正黑體"/>
          <w:bCs/>
          <w:kern w:val="0"/>
        </w:rPr>
      </w:pPr>
      <w:r>
        <w:rPr>
          <w:rStyle w:val="Strong"/>
          <w:rFonts w:ascii="微軟正黑體" w:eastAsia="微軟正黑體" w:hAnsi="微軟正黑體" w:cs="微軟正黑體"/>
          <w:bCs/>
          <w:kern w:val="0"/>
        </w:rPr>
        <w:t>(</w:t>
      </w:r>
      <w:r w:rsidRPr="007917D2">
        <w:rPr>
          <w:rStyle w:val="Strong"/>
          <w:rFonts w:ascii="微軟正黑體" w:eastAsia="微軟正黑體" w:hAnsi="微軟正黑體" w:cs="微軟正黑體"/>
          <w:bCs/>
          <w:kern w:val="0"/>
        </w:rPr>
        <w:t>smart factory automation world 2023</w:t>
      </w:r>
      <w:r>
        <w:rPr>
          <w:rStyle w:val="Strong"/>
          <w:rFonts w:ascii="微軟正黑體" w:eastAsia="微軟正黑體" w:hAnsi="微軟正黑體" w:cs="微軟正黑體"/>
          <w:bCs/>
          <w:kern w:val="0"/>
        </w:rPr>
        <w:t>)</w:t>
      </w:r>
    </w:p>
    <w:p w:rsidR="00AF2804" w:rsidRDefault="00AF2804" w:rsidP="00477D3A">
      <w:pPr>
        <w:pBdr>
          <w:top w:val="none" w:sz="0" w:space="0" w:color="auto"/>
          <w:left w:val="none" w:sz="0" w:space="0" w:color="auto"/>
          <w:bottom w:val="none" w:sz="0" w:space="0" w:color="auto"/>
          <w:right w:val="none" w:sz="0" w:space="0" w:color="auto"/>
          <w:bar w:val="none" w:sz="0" w:color="auto"/>
        </w:pBdr>
        <w:spacing w:line="220" w:lineRule="exact"/>
        <w:jc w:val="center"/>
        <w:rPr>
          <w:rFonts w:ascii="標楷體" w:eastAsia="標楷體" w:hAnsi="標楷體"/>
          <w:color w:val="FF0000"/>
          <w:sz w:val="18"/>
          <w:szCs w:val="16"/>
          <w:u w:color="FF0000"/>
        </w:rPr>
      </w:pPr>
      <w:r w:rsidRPr="00177AE4">
        <w:rPr>
          <w:rFonts w:ascii="標楷體" w:eastAsia="標楷體" w:hAnsi="標楷體" w:hint="eastAsia"/>
          <w:color w:val="FF0000"/>
          <w:sz w:val="18"/>
          <w:szCs w:val="16"/>
          <w:u w:color="FF0000"/>
        </w:rPr>
        <w:t>※</w:t>
      </w:r>
      <w:r w:rsidRPr="00177AE4">
        <w:rPr>
          <w:rFonts w:ascii="標楷體" w:eastAsia="標楷體" w:hAnsi="標楷體" w:cs="微軟正黑體" w:hint="eastAsia"/>
          <w:color w:val="FF0000"/>
          <w:sz w:val="18"/>
          <w:szCs w:val="16"/>
          <w:u w:color="FF0000"/>
          <w:lang w:val="zh-TW"/>
        </w:rPr>
        <w:t>本會將向有關單位申請補助</w:t>
      </w:r>
      <w:r w:rsidRPr="00177AE4">
        <w:rPr>
          <w:rFonts w:ascii="標楷體" w:eastAsia="標楷體" w:hAnsi="標楷體" w:hint="eastAsia"/>
          <w:color w:val="FF0000"/>
          <w:sz w:val="18"/>
          <w:szCs w:val="16"/>
          <w:u w:color="FF0000"/>
        </w:rPr>
        <w:t>，</w:t>
      </w:r>
      <w:r w:rsidRPr="00177AE4">
        <w:rPr>
          <w:rFonts w:ascii="標楷體" w:eastAsia="標楷體" w:hAnsi="標楷體" w:cs="微軟正黑體" w:hint="eastAsia"/>
          <w:color w:val="FF0000"/>
          <w:sz w:val="18"/>
          <w:szCs w:val="16"/>
          <w:u w:color="FF0000"/>
          <w:lang w:val="zh-TW"/>
        </w:rPr>
        <w:t>俟核准後補助台灣廠商</w:t>
      </w:r>
      <w:r w:rsidRPr="00177AE4">
        <w:rPr>
          <w:rFonts w:ascii="標楷體" w:eastAsia="標楷體" w:hAnsi="標楷體" w:hint="eastAsia"/>
          <w:color w:val="FF0000"/>
          <w:sz w:val="18"/>
          <w:szCs w:val="16"/>
          <w:u w:color="FF0000"/>
        </w:rPr>
        <w:t>※</w:t>
      </w:r>
    </w:p>
    <w:p w:rsidR="00AF2804" w:rsidRPr="008D7F1B" w:rsidRDefault="00AF2804" w:rsidP="00FE75E1">
      <w:pPr>
        <w:widowControl/>
        <w:pBdr>
          <w:top w:val="none" w:sz="0" w:space="0" w:color="auto"/>
          <w:left w:val="none" w:sz="0" w:space="0" w:color="auto"/>
          <w:bottom w:val="none" w:sz="0" w:space="0" w:color="auto"/>
          <w:right w:val="none" w:sz="0" w:space="0" w:color="auto"/>
          <w:bar w:val="none" w:sz="0" w:color="auto"/>
        </w:pBdr>
        <w:jc w:val="center"/>
        <w:rPr>
          <w:rFonts w:ascii="標楷體" w:eastAsia="標楷體" w:hAnsi="標楷體" w:cs="新細明體"/>
          <w:color w:val="333333"/>
          <w:kern w:val="0"/>
          <w:sz w:val="23"/>
          <w:szCs w:val="23"/>
        </w:rPr>
      </w:pPr>
      <w:r w:rsidRPr="00FE75E1">
        <w:rPr>
          <w:rFonts w:ascii="標楷體" w:eastAsia="標楷體" w:hAnsi="標楷體" w:cs="新細明體"/>
          <w:color w:val="333333"/>
          <w:kern w:val="0"/>
          <w:sz w:val="23"/>
          <w:szCs w:val="23"/>
        </w:rPr>
        <w:t>2022</w:t>
      </w:r>
      <w:r w:rsidRPr="00FE75E1">
        <w:rPr>
          <w:rFonts w:ascii="標楷體" w:eastAsia="標楷體" w:hAnsi="標楷體" w:cs="新細明體" w:hint="eastAsia"/>
          <w:color w:val="333333"/>
          <w:kern w:val="0"/>
          <w:sz w:val="23"/>
          <w:szCs w:val="23"/>
        </w:rPr>
        <w:t>展後報告：參展商</w:t>
      </w:r>
      <w:r w:rsidRPr="00FE75E1">
        <w:rPr>
          <w:rFonts w:ascii="標楷體" w:eastAsia="標楷體" w:hAnsi="標楷體" w:cs="新細明體"/>
          <w:color w:val="333333"/>
          <w:kern w:val="0"/>
          <w:sz w:val="23"/>
          <w:szCs w:val="23"/>
        </w:rPr>
        <w:t>320</w:t>
      </w:r>
      <w:r w:rsidRPr="00FE75E1">
        <w:rPr>
          <w:rFonts w:ascii="標楷體" w:eastAsia="標楷體" w:hAnsi="標楷體" w:cs="新細明體" w:hint="eastAsia"/>
          <w:color w:val="333333"/>
          <w:kern w:val="0"/>
          <w:sz w:val="23"/>
          <w:szCs w:val="23"/>
        </w:rPr>
        <w:t>家、</w:t>
      </w:r>
      <w:r w:rsidRPr="00FE75E1">
        <w:rPr>
          <w:rFonts w:ascii="標楷體" w:eastAsia="標楷體" w:hAnsi="標楷體" w:cs="新細明體"/>
          <w:color w:val="333333"/>
          <w:kern w:val="0"/>
          <w:sz w:val="23"/>
          <w:szCs w:val="23"/>
        </w:rPr>
        <w:t>1,500</w:t>
      </w:r>
      <w:r w:rsidRPr="00FE75E1">
        <w:rPr>
          <w:rFonts w:ascii="標楷體" w:eastAsia="標楷體" w:hAnsi="標楷體" w:cs="新細明體" w:hint="eastAsia"/>
          <w:color w:val="333333"/>
          <w:kern w:val="0"/>
          <w:sz w:val="23"/>
          <w:szCs w:val="23"/>
        </w:rPr>
        <w:t>個攤位、</w:t>
      </w:r>
      <w:r w:rsidRPr="00FE75E1">
        <w:rPr>
          <w:rFonts w:ascii="標楷體" w:eastAsia="標楷體" w:hAnsi="標楷體" w:cs="新細明體"/>
          <w:color w:val="333333"/>
          <w:kern w:val="0"/>
          <w:sz w:val="23"/>
          <w:szCs w:val="23"/>
        </w:rPr>
        <w:t>34,680</w:t>
      </w:r>
      <w:r w:rsidRPr="00FE75E1">
        <w:rPr>
          <w:rFonts w:ascii="標楷體" w:eastAsia="標楷體" w:hAnsi="標楷體" w:cs="新細明體" w:hint="eastAsia"/>
          <w:color w:val="333333"/>
          <w:kern w:val="0"/>
          <w:sz w:val="23"/>
          <w:szCs w:val="23"/>
        </w:rPr>
        <w:t>參觀者</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rightChars="107" w:right="257"/>
        <w:rPr>
          <w:rFonts w:ascii="微軟正黑體" w:eastAsia="微軟正黑體" w:hAnsi="微軟正黑體" w:cs="微軟正黑體"/>
          <w:b/>
          <w:sz w:val="20"/>
          <w:szCs w:val="20"/>
        </w:rPr>
      </w:pPr>
      <w:r w:rsidRPr="00D509FA">
        <w:rPr>
          <w:rFonts w:ascii="微軟正黑體" w:eastAsia="微軟正黑體" w:hAnsi="微軟正黑體" w:cs="Malgun Gothic Semilight" w:hint="eastAsia"/>
          <w:b/>
          <w:bCs/>
          <w:color w:val="FF0000"/>
          <w:sz w:val="20"/>
          <w:szCs w:val="20"/>
          <w:lang w:val="zh-TW"/>
        </w:rPr>
        <w:t>展覽介紹</w:t>
      </w:r>
      <w:r w:rsidRPr="00D509FA">
        <w:rPr>
          <w:rFonts w:ascii="微軟正黑體" w:eastAsia="微軟正黑體" w:hAnsi="微軟正黑體" w:cs="Malgun Gothic Semilight"/>
          <w:b/>
          <w:bCs/>
          <w:color w:val="FF0000"/>
          <w:sz w:val="20"/>
          <w:szCs w:val="20"/>
        </w:rPr>
        <w:t>:</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rightChars="107" w:right="257" w:firstLineChars="200" w:firstLine="400"/>
        <w:rPr>
          <w:rStyle w:val="Strong"/>
          <w:rFonts w:ascii="微軟正黑體" w:eastAsia="微軟正黑體" w:hAnsi="微軟正黑體" w:cs="Arial Unicode MS"/>
          <w:b w:val="0"/>
          <w:sz w:val="20"/>
          <w:szCs w:val="20"/>
        </w:rPr>
      </w:pPr>
      <w:r w:rsidRPr="00D509FA">
        <w:rPr>
          <w:rStyle w:val="Strong"/>
          <w:rFonts w:ascii="微軟正黑體" w:eastAsia="微軟正黑體" w:hAnsi="微軟正黑體" w:cs="Arial Unicode MS" w:hint="eastAsia"/>
          <w:b w:val="0"/>
          <w:sz w:val="20"/>
          <w:szCs w:val="20"/>
        </w:rPr>
        <w:t>此展第一屆創始於</w:t>
      </w:r>
      <w:r w:rsidRPr="00D509FA">
        <w:rPr>
          <w:rStyle w:val="Strong"/>
          <w:rFonts w:ascii="微軟正黑體" w:eastAsia="微軟正黑體" w:hAnsi="微軟正黑體" w:cs="Arial Unicode MS"/>
          <w:b w:val="0"/>
          <w:sz w:val="20"/>
          <w:szCs w:val="20"/>
        </w:rPr>
        <w:t>1990</w:t>
      </w:r>
      <w:r w:rsidRPr="00D509FA">
        <w:rPr>
          <w:rStyle w:val="Strong"/>
          <w:rFonts w:ascii="微軟正黑體" w:eastAsia="微軟正黑體" w:hAnsi="微軟正黑體" w:cs="Arial Unicode MS" w:hint="eastAsia"/>
          <w:b w:val="0"/>
          <w:sz w:val="20"/>
          <w:szCs w:val="20"/>
        </w:rPr>
        <w:t>年，其前身為工廠自動化工業展覽會，是韓國自動化市場首屈一指的國際級展會。至今已第</w:t>
      </w:r>
      <w:r w:rsidRPr="00D509FA">
        <w:rPr>
          <w:rStyle w:val="Strong"/>
          <w:rFonts w:ascii="微軟正黑體" w:eastAsia="微軟正黑體" w:hAnsi="微軟正黑體" w:cs="Arial Unicode MS"/>
          <w:b w:val="0"/>
          <w:sz w:val="20"/>
          <w:szCs w:val="20"/>
        </w:rPr>
        <w:t>33</w:t>
      </w:r>
      <w:r w:rsidRPr="00D509FA">
        <w:rPr>
          <w:rStyle w:val="Strong"/>
          <w:rFonts w:ascii="微軟正黑體" w:eastAsia="微軟正黑體" w:hAnsi="微軟正黑體" w:cs="Arial Unicode MS" w:hint="eastAsia"/>
          <w:b w:val="0"/>
          <w:sz w:val="20"/>
          <w:szCs w:val="20"/>
        </w:rPr>
        <w:t>屆，是相當成熟的展會也是於當地重要的商展。</w:t>
      </w:r>
      <w:r w:rsidRPr="00D509FA">
        <w:rPr>
          <w:rStyle w:val="Strong"/>
          <w:rFonts w:ascii="微軟正黑體" w:eastAsia="微軟正黑體" w:hAnsi="微軟正黑體" w:cs="Arial Unicode MS"/>
          <w:b w:val="0"/>
          <w:sz w:val="20"/>
          <w:szCs w:val="20"/>
        </w:rPr>
        <w:t>Automation World</w:t>
      </w:r>
      <w:r w:rsidRPr="00D509FA">
        <w:rPr>
          <w:rStyle w:val="Strong"/>
          <w:rFonts w:ascii="微軟正黑體" w:eastAsia="微軟正黑體" w:hAnsi="微軟正黑體" w:cs="Arial Unicode MS" w:hint="eastAsia"/>
          <w:b w:val="0"/>
          <w:sz w:val="20"/>
          <w:szCs w:val="20"/>
        </w:rPr>
        <w:t>引導著自動化工業的市場最新趨勢，通過整合舉辦</w:t>
      </w:r>
      <w:r w:rsidRPr="00D509FA">
        <w:rPr>
          <w:rStyle w:val="Strong"/>
          <w:rFonts w:ascii="微軟正黑體" w:eastAsia="微軟正黑體" w:hAnsi="微軟正黑體" w:cs="Arial Unicode MS"/>
          <w:b w:val="0"/>
          <w:sz w:val="20"/>
          <w:szCs w:val="20"/>
        </w:rPr>
        <w:t>Aimex (</w:t>
      </w:r>
      <w:r w:rsidRPr="00D509FA">
        <w:rPr>
          <w:rStyle w:val="Strong"/>
          <w:rFonts w:ascii="微軟正黑體" w:eastAsia="微軟正黑體" w:hAnsi="微軟正黑體" w:cs="Arial Unicode MS" w:hint="eastAsia"/>
          <w:b w:val="0"/>
          <w:sz w:val="20"/>
          <w:szCs w:val="20"/>
        </w:rPr>
        <w:t>國際工廠及工程自動化展</w:t>
      </w:r>
      <w:r w:rsidRPr="00D509FA">
        <w:rPr>
          <w:rStyle w:val="Strong"/>
          <w:rFonts w:ascii="微軟正黑體" w:eastAsia="微軟正黑體" w:hAnsi="微軟正黑體" w:cs="Arial Unicode MS"/>
          <w:b w:val="0"/>
          <w:sz w:val="20"/>
          <w:szCs w:val="20"/>
        </w:rPr>
        <w:t>)</w:t>
      </w:r>
      <w:r w:rsidRPr="00D509FA">
        <w:rPr>
          <w:rStyle w:val="Strong"/>
          <w:rFonts w:ascii="微軟正黑體" w:eastAsia="微軟正黑體" w:hAnsi="微軟正黑體" w:cs="Arial Unicode MS" w:hint="eastAsia"/>
          <w:b w:val="0"/>
          <w:sz w:val="20"/>
          <w:szCs w:val="20"/>
        </w:rPr>
        <w:t>和</w:t>
      </w:r>
      <w:r w:rsidRPr="00D509FA">
        <w:rPr>
          <w:rStyle w:val="Strong"/>
          <w:rFonts w:ascii="微軟正黑體" w:eastAsia="微軟正黑體" w:hAnsi="微軟正黑體" w:cs="Arial Unicode MS"/>
          <w:b w:val="0"/>
          <w:sz w:val="20"/>
          <w:szCs w:val="20"/>
        </w:rPr>
        <w:t>Smart Factory Expo</w:t>
      </w:r>
      <w:r w:rsidRPr="00D509FA">
        <w:rPr>
          <w:rStyle w:val="Strong"/>
          <w:rFonts w:ascii="微軟正黑體" w:eastAsia="微軟正黑體" w:hAnsi="微軟正黑體" w:cs="Arial Unicode MS" w:hint="eastAsia"/>
          <w:b w:val="0"/>
          <w:sz w:val="20"/>
          <w:szCs w:val="20"/>
        </w:rPr>
        <w:t>，將自動化產業與各具決策的買家串聯起來，可以直接面對面進行洽談或購買產品，並透過供應商研討會、國際會議等活動，提供自動化工業最新資訊及趨勢，無疑是每年自動化技術產業亞洲最佳商務場所，</w:t>
      </w:r>
      <w:r w:rsidRPr="00D509FA">
        <w:rPr>
          <w:rStyle w:val="Strong"/>
          <w:rFonts w:ascii="微軟正黑體" w:eastAsia="微軟正黑體" w:hAnsi="微軟正黑體" w:cs="Arial Unicode MS"/>
          <w:b w:val="0"/>
          <w:sz w:val="20"/>
          <w:szCs w:val="20"/>
        </w:rPr>
        <w:t>Smart Factory Expo</w:t>
      </w:r>
      <w:r w:rsidRPr="00D509FA">
        <w:rPr>
          <w:rStyle w:val="Strong"/>
          <w:rFonts w:ascii="微軟正黑體" w:eastAsia="微軟正黑體" w:hAnsi="微軟正黑體" w:cs="Arial Unicode MS" w:hint="eastAsia"/>
          <w:b w:val="0"/>
          <w:sz w:val="20"/>
          <w:szCs w:val="20"/>
        </w:rPr>
        <w:t>是您在韓國取得成功的核心展覽。</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rightChars="107" w:right="257"/>
        <w:rPr>
          <w:rFonts w:ascii="微軟正黑體" w:eastAsia="微軟正黑體" w:hAnsi="微軟正黑體" w:cs="Malgun Gothic Semilight"/>
          <w:b/>
          <w:bCs/>
          <w:color w:val="FF0000"/>
          <w:sz w:val="20"/>
          <w:szCs w:val="20"/>
          <w:lang w:val="zh-TW"/>
        </w:rPr>
      </w:pPr>
      <w:r w:rsidRPr="00D509FA">
        <w:rPr>
          <w:rFonts w:ascii="微軟正黑體" w:eastAsia="微軟正黑體" w:hAnsi="微軟正黑體" w:cs="Malgun Gothic Semilight" w:hint="eastAsia"/>
          <w:b/>
          <w:bCs/>
          <w:color w:val="FF0000"/>
          <w:sz w:val="20"/>
          <w:szCs w:val="20"/>
          <w:lang w:val="zh-TW"/>
        </w:rPr>
        <w:t>韓國自動化市場</w:t>
      </w:r>
      <w:r w:rsidRPr="00D509FA">
        <w:rPr>
          <w:rFonts w:ascii="微軟正黑體" w:eastAsia="微軟正黑體" w:hAnsi="微軟正黑體" w:cs="Malgun Gothic Semilight"/>
          <w:b/>
          <w:bCs/>
          <w:color w:val="FF0000"/>
          <w:sz w:val="20"/>
          <w:szCs w:val="20"/>
          <w:lang w:val="zh-TW"/>
        </w:rPr>
        <w:t>:</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rightChars="107" w:right="257"/>
        <w:rPr>
          <w:rStyle w:val="Strong"/>
          <w:rFonts w:ascii="微軟正黑體" w:eastAsia="微軟正黑體" w:hAnsi="微軟正黑體" w:cs="Arial Unicode MS"/>
          <w:b w:val="0"/>
          <w:sz w:val="20"/>
          <w:szCs w:val="20"/>
        </w:rPr>
      </w:pPr>
      <w:r w:rsidRPr="00D509FA">
        <w:rPr>
          <w:rStyle w:val="Strong"/>
          <w:rFonts w:ascii="微軟正黑體" w:eastAsia="微軟正黑體" w:hAnsi="微軟正黑體" w:cs="Arial Unicode MS" w:hint="eastAsia"/>
          <w:b w:val="0"/>
          <w:sz w:val="20"/>
          <w:szCs w:val="20"/>
        </w:rPr>
        <w:t>在自動化水平上，韓國排名全球第一，隨著</w:t>
      </w:r>
      <w:r w:rsidRPr="00D509FA">
        <w:rPr>
          <w:rStyle w:val="Strong"/>
          <w:rFonts w:ascii="微軟正黑體" w:eastAsia="微軟正黑體" w:hAnsi="微軟正黑體" w:cs="Arial Unicode MS"/>
          <w:b w:val="0"/>
          <w:sz w:val="20"/>
          <w:szCs w:val="20"/>
        </w:rPr>
        <w:t>AI</w:t>
      </w:r>
      <w:r w:rsidRPr="00D509FA">
        <w:rPr>
          <w:rStyle w:val="Strong"/>
          <w:rFonts w:ascii="微軟正黑體" w:eastAsia="微軟正黑體" w:hAnsi="微軟正黑體" w:cs="Arial Unicode MS" w:hint="eastAsia"/>
          <w:b w:val="0"/>
          <w:sz w:val="20"/>
          <w:szCs w:val="20"/>
        </w:rPr>
        <w:t>的發展，全球範圍內生產自動化都在崛起，大家也都深刻的意識到未來自動化、機器人才是真正的趨勢，而眾多的企業也在越來越多的使用機器人（工業自動化機器人）。台灣被國際機器人聯盟（</w:t>
      </w:r>
      <w:r w:rsidRPr="00D509FA">
        <w:rPr>
          <w:rStyle w:val="Strong"/>
          <w:rFonts w:ascii="微軟正黑體" w:eastAsia="微軟正黑體" w:hAnsi="微軟正黑體" w:cs="Arial Unicode MS"/>
          <w:b w:val="0"/>
          <w:sz w:val="20"/>
          <w:szCs w:val="20"/>
        </w:rPr>
        <w:t>IFR</w:t>
      </w:r>
      <w:r w:rsidRPr="00D509FA">
        <w:rPr>
          <w:rStyle w:val="Strong"/>
          <w:rFonts w:ascii="微軟正黑體" w:eastAsia="微軟正黑體" w:hAnsi="微軟正黑體" w:cs="Arial Unicode MS" w:hint="eastAsia"/>
          <w:b w:val="0"/>
          <w:sz w:val="20"/>
          <w:szCs w:val="20"/>
        </w:rPr>
        <w:t>）統計評選為全球前十大自動化程度最高的國家，在地製造業自動化前景更是備受期待。隨著人工智慧、</w:t>
      </w:r>
      <w:smartTag w:uri="urn:schemas-microsoft-com:office:smarttags" w:element="chmetcnv">
        <w:smartTagPr>
          <w:attr w:name="TCSC" w:val="0"/>
          <w:attr w:name="NumberType" w:val="1"/>
          <w:attr w:name="Negative" w:val="False"/>
          <w:attr w:name="HasSpace" w:val="False"/>
          <w:attr w:name="SourceValue" w:val="5"/>
          <w:attr w:name="UnitName" w:val="g"/>
        </w:smartTagPr>
        <w:r w:rsidRPr="00D509FA">
          <w:rPr>
            <w:rStyle w:val="Strong"/>
            <w:rFonts w:ascii="微軟正黑體" w:eastAsia="微軟正黑體" w:hAnsi="微軟正黑體" w:cs="Arial Unicode MS"/>
            <w:b w:val="0"/>
            <w:sz w:val="20"/>
            <w:szCs w:val="20"/>
          </w:rPr>
          <w:t>5G</w:t>
        </w:r>
      </w:smartTag>
      <w:r w:rsidRPr="00D509FA">
        <w:rPr>
          <w:rStyle w:val="Strong"/>
          <w:rFonts w:ascii="微軟正黑體" w:eastAsia="微軟正黑體" w:hAnsi="微軟正黑體" w:cs="Arial Unicode MS" w:hint="eastAsia"/>
          <w:b w:val="0"/>
          <w:sz w:val="20"/>
          <w:szCs w:val="20"/>
        </w:rPr>
        <w:t>等技術進展，智慧工廠的發展已全面升級，越來越多的企業開始往智慧製造轉型，對許多勞力密集的企業來說，人機共存將是未來的趨勢。以統計數據來看，</w:t>
      </w:r>
      <w:r w:rsidRPr="00D509FA">
        <w:rPr>
          <w:rStyle w:val="Strong"/>
          <w:rFonts w:ascii="微軟正黑體" w:eastAsia="微軟正黑體" w:hAnsi="微軟正黑體" w:cs="Arial Unicode MS"/>
          <w:b w:val="0"/>
          <w:sz w:val="20"/>
          <w:szCs w:val="20"/>
        </w:rPr>
        <w:t>2017</w:t>
      </w:r>
      <w:r w:rsidRPr="00D509FA">
        <w:rPr>
          <w:rStyle w:val="Strong"/>
          <w:rFonts w:ascii="微軟正黑體" w:eastAsia="微軟正黑體" w:hAnsi="微軟正黑體" w:cs="Arial Unicode MS" w:hint="eastAsia"/>
          <w:b w:val="0"/>
          <w:sz w:val="20"/>
          <w:szCs w:val="20"/>
        </w:rPr>
        <w:t>年製造業每</w:t>
      </w:r>
      <w:r w:rsidRPr="00D509FA">
        <w:rPr>
          <w:rStyle w:val="Strong"/>
          <w:rFonts w:ascii="微軟正黑體" w:eastAsia="微軟正黑體" w:hAnsi="微軟正黑體" w:cs="Arial Unicode MS"/>
          <w:b w:val="0"/>
          <w:sz w:val="20"/>
          <w:szCs w:val="20"/>
        </w:rPr>
        <w:t>1</w:t>
      </w:r>
      <w:r w:rsidRPr="00D509FA">
        <w:rPr>
          <w:rStyle w:val="Strong"/>
          <w:rFonts w:ascii="微軟正黑體" w:eastAsia="微軟正黑體" w:hAnsi="微軟正黑體" w:cs="Arial Unicode MS" w:hint="eastAsia"/>
          <w:b w:val="0"/>
          <w:sz w:val="20"/>
          <w:szCs w:val="20"/>
        </w:rPr>
        <w:t>萬名員工所部署的工業機器人數量，第一名是韓國高達</w:t>
      </w:r>
      <w:r w:rsidRPr="00D509FA">
        <w:rPr>
          <w:rStyle w:val="Strong"/>
          <w:rFonts w:ascii="微軟正黑體" w:eastAsia="微軟正黑體" w:hAnsi="微軟正黑體" w:cs="Arial Unicode MS"/>
          <w:b w:val="0"/>
          <w:sz w:val="20"/>
          <w:szCs w:val="20"/>
        </w:rPr>
        <w:t>710</w:t>
      </w:r>
      <w:r w:rsidRPr="00D509FA">
        <w:rPr>
          <w:rStyle w:val="Strong"/>
          <w:rFonts w:ascii="微軟正黑體" w:eastAsia="微軟正黑體" w:hAnsi="微軟正黑體" w:cs="Arial Unicode MS" w:hint="eastAsia"/>
          <w:b w:val="0"/>
          <w:sz w:val="20"/>
          <w:szCs w:val="20"/>
        </w:rPr>
        <w:t>台，其次是新加坡</w:t>
      </w:r>
      <w:r w:rsidRPr="00D509FA">
        <w:rPr>
          <w:rStyle w:val="Strong"/>
          <w:rFonts w:ascii="微軟正黑體" w:eastAsia="微軟正黑體" w:hAnsi="微軟正黑體" w:cs="Arial Unicode MS"/>
          <w:b w:val="0"/>
          <w:sz w:val="20"/>
          <w:szCs w:val="20"/>
        </w:rPr>
        <w:t>658</w:t>
      </w:r>
      <w:r w:rsidRPr="00D509FA">
        <w:rPr>
          <w:rStyle w:val="Strong"/>
          <w:rFonts w:ascii="微軟正黑體" w:eastAsia="微軟正黑體" w:hAnsi="微軟正黑體" w:cs="Arial Unicode MS" w:hint="eastAsia"/>
          <w:b w:val="0"/>
          <w:sz w:val="20"/>
          <w:szCs w:val="20"/>
        </w:rPr>
        <w:t>台，台灣大約是</w:t>
      </w:r>
      <w:r w:rsidRPr="00D509FA">
        <w:rPr>
          <w:rStyle w:val="Strong"/>
          <w:rFonts w:ascii="微軟正黑體" w:eastAsia="微軟正黑體" w:hAnsi="微軟正黑體" w:cs="Arial Unicode MS"/>
          <w:b w:val="0"/>
          <w:sz w:val="20"/>
          <w:szCs w:val="20"/>
        </w:rPr>
        <w:t>197</w:t>
      </w:r>
      <w:r w:rsidRPr="00D509FA">
        <w:rPr>
          <w:rStyle w:val="Strong"/>
          <w:rFonts w:ascii="微軟正黑體" w:eastAsia="微軟正黑體" w:hAnsi="微軟正黑體" w:cs="Arial Unicode MS" w:hint="eastAsia"/>
          <w:b w:val="0"/>
          <w:sz w:val="20"/>
          <w:szCs w:val="20"/>
        </w:rPr>
        <w:t>台，雖然領先大陸（</w:t>
      </w:r>
      <w:r w:rsidRPr="00D509FA">
        <w:rPr>
          <w:rStyle w:val="Strong"/>
          <w:rFonts w:ascii="微軟正黑體" w:eastAsia="微軟正黑體" w:hAnsi="微軟正黑體" w:cs="Arial Unicode MS"/>
          <w:b w:val="0"/>
          <w:sz w:val="20"/>
          <w:szCs w:val="20"/>
        </w:rPr>
        <w:t>97</w:t>
      </w:r>
      <w:r w:rsidRPr="00D509FA">
        <w:rPr>
          <w:rStyle w:val="Strong"/>
          <w:rFonts w:ascii="微軟正黑體" w:eastAsia="微軟正黑體" w:hAnsi="微軟正黑體" w:cs="Arial Unicode MS" w:hint="eastAsia"/>
          <w:b w:val="0"/>
          <w:sz w:val="20"/>
          <w:szCs w:val="20"/>
        </w:rPr>
        <w:t>台），但距離前幾名的國家仍有成長空間，此外業界看好大陸的機器人市場很大且快速成長當中，因此台灣企業更需要重視在製造產業上的自動化部署，以保有在國際市場上的競爭力。</w:t>
      </w:r>
    </w:p>
    <w:p w:rsidR="00AF2804" w:rsidRPr="006528CB"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Malgun Gothic Semilight"/>
          <w:b/>
          <w:bCs/>
          <w:color w:val="FF0000"/>
          <w:sz w:val="21"/>
          <w:lang w:val="zh-TW"/>
        </w:rPr>
      </w:pPr>
      <w:r w:rsidRPr="006528CB">
        <w:rPr>
          <w:rFonts w:ascii="微軟正黑體" w:eastAsia="微軟正黑體" w:hAnsi="微軟正黑體" w:cs="Malgun Gothic Semilight" w:hint="eastAsia"/>
          <w:b/>
          <w:bCs/>
          <w:color w:val="FF0000"/>
          <w:sz w:val="21"/>
          <w:lang w:val="zh-TW"/>
        </w:rPr>
        <w:t>展出產品</w:t>
      </w:r>
      <w:r w:rsidRPr="006528CB">
        <w:rPr>
          <w:rFonts w:ascii="微軟正黑體" w:eastAsia="微軟正黑體" w:hAnsi="微軟正黑體" w:cs="Malgun Gothic Semilight"/>
          <w:b/>
          <w:bCs/>
          <w:color w:val="FF0000"/>
          <w:sz w:val="21"/>
          <w:lang w:val="zh-TW"/>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8646"/>
      </w:tblGrid>
      <w:tr w:rsidR="00AF2804" w:rsidRPr="00616439" w:rsidTr="00616439">
        <w:tc>
          <w:tcPr>
            <w:tcW w:w="2235"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運動控制與機器人</w:t>
            </w:r>
          </w:p>
        </w:tc>
        <w:tc>
          <w:tcPr>
            <w:tcW w:w="8646"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驅動器、伺服馬達、線形馬達、逆變器、步進馬達、</w:t>
            </w:r>
            <w:r w:rsidRPr="00616439">
              <w:rPr>
                <w:rFonts w:ascii="微軟正黑體" w:eastAsia="微軟正黑體" w:hAnsi="微軟正黑體"/>
                <w:color w:val="333333"/>
                <w:kern w:val="0"/>
                <w:sz w:val="18"/>
                <w:szCs w:val="21"/>
              </w:rPr>
              <w:t>AC</w:t>
            </w:r>
            <w:r w:rsidRPr="00616439">
              <w:rPr>
                <w:rFonts w:ascii="微軟正黑體" w:eastAsia="微軟正黑體" w:hAnsi="微軟正黑體" w:hint="eastAsia"/>
                <w:color w:val="333333"/>
                <w:kern w:val="0"/>
                <w:sz w:val="18"/>
                <w:szCs w:val="21"/>
              </w:rPr>
              <w:t>馬達、齒輪馬達、</w:t>
            </w:r>
            <w:r w:rsidRPr="00616439">
              <w:rPr>
                <w:rFonts w:ascii="微軟正黑體" w:eastAsia="微軟正黑體" w:hAnsi="微軟正黑體"/>
                <w:color w:val="333333"/>
                <w:kern w:val="0"/>
                <w:sz w:val="18"/>
                <w:szCs w:val="21"/>
              </w:rPr>
              <w:t>LM</w:t>
            </w:r>
            <w:r w:rsidRPr="00616439">
              <w:rPr>
                <w:rFonts w:ascii="微軟正黑體" w:eastAsia="微軟正黑體" w:hAnsi="微軟正黑體" w:hint="eastAsia"/>
                <w:color w:val="333333"/>
                <w:kern w:val="0"/>
                <w:sz w:val="18"/>
                <w:szCs w:val="21"/>
              </w:rPr>
              <w:t>導軌、離合器</w:t>
            </w:r>
            <w:r w:rsidRPr="00616439">
              <w:rPr>
                <w:rFonts w:ascii="微軟正黑體" w:eastAsia="微軟正黑體" w:hAnsi="微軟正黑體"/>
                <w:color w:val="333333"/>
                <w:kern w:val="0"/>
                <w:sz w:val="18"/>
                <w:szCs w:val="21"/>
              </w:rPr>
              <w:t>/</w:t>
            </w:r>
            <w:r w:rsidRPr="00616439">
              <w:rPr>
                <w:rFonts w:ascii="微軟正黑體" w:eastAsia="微軟正黑體" w:hAnsi="微軟正黑體" w:hint="eastAsia"/>
                <w:color w:val="333333"/>
                <w:kern w:val="0"/>
                <w:sz w:val="18"/>
                <w:szCs w:val="21"/>
              </w:rPr>
              <w:t>制動器、變</w:t>
            </w:r>
            <w:r w:rsidRPr="00616439">
              <w:rPr>
                <w:rFonts w:ascii="微軟正黑體" w:eastAsia="微軟正黑體" w:hAnsi="微軟正黑體"/>
                <w:color w:val="333333"/>
                <w:kern w:val="0"/>
                <w:sz w:val="18"/>
                <w:szCs w:val="21"/>
              </w:rPr>
              <w:t>/</w:t>
            </w:r>
            <w:r w:rsidRPr="00616439">
              <w:rPr>
                <w:rFonts w:ascii="微軟正黑體" w:eastAsia="微軟正黑體" w:hAnsi="微軟正黑體" w:hint="eastAsia"/>
                <w:color w:val="333333"/>
                <w:kern w:val="0"/>
                <w:sz w:val="18"/>
                <w:szCs w:val="21"/>
              </w:rPr>
              <w:t>減速器、齒輪、滾珠絲杠、機器人控制器、垂直多關節機器人、搬運機器人、堆垛機器人等機器人</w:t>
            </w:r>
            <w:r w:rsidRPr="00616439">
              <w:rPr>
                <w:rFonts w:ascii="微軟正黑體" w:eastAsia="微軟正黑體" w:hAnsi="微軟正黑體"/>
                <w:color w:val="333333"/>
                <w:kern w:val="0"/>
                <w:sz w:val="18"/>
                <w:szCs w:val="21"/>
              </w:rPr>
              <w:t xml:space="preserve"> </w:t>
            </w:r>
            <w:r w:rsidRPr="00616439">
              <w:rPr>
                <w:rFonts w:ascii="微軟正黑體" w:eastAsia="微軟正黑體" w:hAnsi="微軟正黑體" w:hint="eastAsia"/>
                <w:color w:val="333333"/>
                <w:kern w:val="0"/>
                <w:sz w:val="18"/>
                <w:szCs w:val="21"/>
              </w:rPr>
              <w:t>相關設備及配件等。</w:t>
            </w:r>
          </w:p>
        </w:tc>
      </w:tr>
      <w:tr w:rsidR="00AF2804" w:rsidRPr="00616439" w:rsidTr="00616439">
        <w:tc>
          <w:tcPr>
            <w:tcW w:w="2235"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感測器與控制</w:t>
            </w:r>
          </w:p>
        </w:tc>
        <w:tc>
          <w:tcPr>
            <w:tcW w:w="8646"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color w:val="333333"/>
                <w:kern w:val="0"/>
                <w:sz w:val="18"/>
                <w:szCs w:val="21"/>
              </w:rPr>
              <w:t>PLC</w:t>
            </w:r>
            <w:r w:rsidRPr="00616439">
              <w:rPr>
                <w:rFonts w:ascii="微軟正黑體" w:eastAsia="微軟正黑體" w:hAnsi="微軟正黑體" w:hint="eastAsia"/>
                <w:color w:val="333333"/>
                <w:kern w:val="0"/>
                <w:sz w:val="18"/>
                <w:szCs w:val="21"/>
              </w:rPr>
              <w:t>、產業用</w:t>
            </w:r>
            <w:r w:rsidRPr="00616439">
              <w:rPr>
                <w:rFonts w:ascii="微軟正黑體" w:eastAsia="微軟正黑體" w:hAnsi="微軟正黑體"/>
                <w:color w:val="333333"/>
                <w:kern w:val="0"/>
                <w:sz w:val="18"/>
                <w:szCs w:val="21"/>
              </w:rPr>
              <w:t>PC</w:t>
            </w:r>
            <w:r w:rsidRPr="00616439">
              <w:rPr>
                <w:rFonts w:ascii="微軟正黑體" w:eastAsia="微軟正黑體" w:hAnsi="微軟正黑體" w:hint="eastAsia"/>
                <w:color w:val="333333"/>
                <w:kern w:val="0"/>
                <w:sz w:val="18"/>
                <w:szCs w:val="21"/>
              </w:rPr>
              <w:t>、感測器、逆變器、編碼器、計數器、計測儀、儀錶、指示器、計時器、測量儀器、溫度</w:t>
            </w:r>
            <w:r w:rsidRPr="00616439">
              <w:rPr>
                <w:rFonts w:ascii="微軟正黑體" w:eastAsia="微軟正黑體" w:hAnsi="微軟正黑體"/>
                <w:color w:val="333333"/>
                <w:kern w:val="0"/>
                <w:sz w:val="18"/>
                <w:szCs w:val="21"/>
              </w:rPr>
              <w:t>/</w:t>
            </w:r>
            <w:r w:rsidRPr="00616439">
              <w:rPr>
                <w:rFonts w:ascii="微軟正黑體" w:eastAsia="微軟正黑體" w:hAnsi="微軟正黑體" w:hint="eastAsia"/>
                <w:color w:val="333333"/>
                <w:kern w:val="0"/>
                <w:sz w:val="18"/>
                <w:szCs w:val="21"/>
              </w:rPr>
              <w:t>壓力計、油量計、測量機、試驗機、轉換器、吐出機、</w:t>
            </w:r>
            <w:r w:rsidRPr="00616439">
              <w:rPr>
                <w:rFonts w:ascii="微軟正黑體" w:eastAsia="微軟正黑體" w:hAnsi="微軟正黑體"/>
                <w:color w:val="333333"/>
                <w:kern w:val="0"/>
                <w:sz w:val="18"/>
                <w:szCs w:val="21"/>
              </w:rPr>
              <w:t xml:space="preserve"> </w:t>
            </w:r>
            <w:r w:rsidRPr="00616439">
              <w:rPr>
                <w:rFonts w:ascii="微軟正黑體" w:eastAsia="微軟正黑體" w:hAnsi="微軟正黑體" w:hint="eastAsia"/>
                <w:color w:val="333333"/>
                <w:kern w:val="0"/>
                <w:sz w:val="18"/>
                <w:szCs w:val="21"/>
              </w:rPr>
              <w:t>控制器、</w:t>
            </w:r>
            <w:r w:rsidRPr="00616439">
              <w:rPr>
                <w:rFonts w:ascii="微軟正黑體" w:eastAsia="微軟正黑體" w:hAnsi="微軟正黑體"/>
                <w:color w:val="333333"/>
                <w:kern w:val="0"/>
                <w:sz w:val="18"/>
                <w:szCs w:val="21"/>
              </w:rPr>
              <w:t>CNC</w:t>
            </w:r>
            <w:r w:rsidRPr="00616439">
              <w:rPr>
                <w:rFonts w:ascii="微軟正黑體" w:eastAsia="微軟正黑體" w:hAnsi="微軟正黑體" w:hint="eastAsia"/>
                <w:color w:val="333333"/>
                <w:kern w:val="0"/>
                <w:sz w:val="18"/>
                <w:szCs w:val="21"/>
              </w:rPr>
              <w:t>、繼電器、溫度控制器。</w:t>
            </w:r>
          </w:p>
        </w:tc>
      </w:tr>
      <w:tr w:rsidR="00AF2804" w:rsidRPr="00616439" w:rsidTr="00616439">
        <w:tc>
          <w:tcPr>
            <w:tcW w:w="2235"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color w:val="333333"/>
                <w:kern w:val="0"/>
                <w:sz w:val="18"/>
                <w:szCs w:val="21"/>
              </w:rPr>
              <w:t>FA</w:t>
            </w:r>
            <w:r w:rsidRPr="00616439">
              <w:rPr>
                <w:rFonts w:ascii="微軟正黑體" w:eastAsia="微軟正黑體" w:hAnsi="微軟正黑體" w:hint="eastAsia"/>
                <w:color w:val="333333"/>
                <w:kern w:val="0"/>
                <w:sz w:val="18"/>
                <w:szCs w:val="21"/>
              </w:rPr>
              <w:t>系統及裝置</w:t>
            </w:r>
          </w:p>
        </w:tc>
        <w:tc>
          <w:tcPr>
            <w:tcW w:w="8646"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color w:val="333333"/>
                <w:kern w:val="0"/>
                <w:sz w:val="18"/>
                <w:szCs w:val="21"/>
              </w:rPr>
              <w:t>HMI</w:t>
            </w:r>
            <w:r w:rsidRPr="00616439">
              <w:rPr>
                <w:rFonts w:ascii="微軟正黑體" w:eastAsia="微軟正黑體" w:hAnsi="微軟正黑體" w:hint="eastAsia"/>
                <w:color w:val="333333"/>
                <w:kern w:val="0"/>
                <w:sz w:val="18"/>
                <w:szCs w:val="21"/>
              </w:rPr>
              <w:t>、分注器、促動器、分度工作臺、連接圈、軸承、軸、自動噴射噴嘴、裝置、氣缸、壓縮器、控制閥。</w:t>
            </w:r>
          </w:p>
        </w:tc>
      </w:tr>
      <w:tr w:rsidR="00AF2804" w:rsidRPr="00616439" w:rsidTr="00616439">
        <w:trPr>
          <w:trHeight w:val="279"/>
        </w:trPr>
        <w:tc>
          <w:tcPr>
            <w:tcW w:w="2235"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工業軟體</w:t>
            </w:r>
          </w:p>
        </w:tc>
        <w:tc>
          <w:tcPr>
            <w:tcW w:w="8646"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現場匯流排、通訊板及</w:t>
            </w:r>
            <w:r w:rsidRPr="00616439">
              <w:rPr>
                <w:rFonts w:ascii="微軟正黑體" w:eastAsia="微軟正黑體" w:hAnsi="微軟正黑體"/>
                <w:color w:val="333333"/>
                <w:kern w:val="0"/>
                <w:sz w:val="18"/>
                <w:szCs w:val="21"/>
              </w:rPr>
              <w:t>Ethernet</w:t>
            </w:r>
            <w:r w:rsidRPr="00616439">
              <w:rPr>
                <w:rFonts w:ascii="微軟正黑體" w:eastAsia="微軟正黑體" w:hAnsi="微軟正黑體" w:hint="eastAsia"/>
                <w:color w:val="333333"/>
                <w:kern w:val="0"/>
                <w:sz w:val="18"/>
                <w:szCs w:val="21"/>
              </w:rPr>
              <w:t>通訊設備、</w:t>
            </w:r>
            <w:r w:rsidRPr="00616439">
              <w:rPr>
                <w:rFonts w:ascii="微軟正黑體" w:eastAsia="微軟正黑體" w:hAnsi="微軟正黑體"/>
                <w:color w:val="333333"/>
                <w:kern w:val="0"/>
                <w:sz w:val="18"/>
                <w:szCs w:val="21"/>
              </w:rPr>
              <w:t>MMI</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HMI S/W</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MES</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DAS</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DCS</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SCADA</w:t>
            </w:r>
            <w:r w:rsidRPr="00616439">
              <w:rPr>
                <w:rFonts w:ascii="微軟正黑體" w:eastAsia="微軟正黑體" w:hAnsi="微軟正黑體" w:hint="eastAsia"/>
                <w:color w:val="333333"/>
                <w:kern w:val="0"/>
                <w:sz w:val="18"/>
                <w:szCs w:val="21"/>
              </w:rPr>
              <w:t>、工程控制系統、環境工程監控、嵌入式系統。</w:t>
            </w:r>
          </w:p>
        </w:tc>
      </w:tr>
      <w:tr w:rsidR="00AF2804" w:rsidRPr="00616439" w:rsidTr="00616439">
        <w:tc>
          <w:tcPr>
            <w:tcW w:w="2235"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機械視覺</w:t>
            </w:r>
          </w:p>
        </w:tc>
        <w:tc>
          <w:tcPr>
            <w:tcW w:w="8646"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機器視覺系統、智慧相機、機器視覺感測器、雷射器、機器視覺測試系統、相關運用系統。</w:t>
            </w:r>
          </w:p>
        </w:tc>
      </w:tr>
      <w:tr w:rsidR="00AF2804" w:rsidRPr="00616439" w:rsidTr="00616439">
        <w:tc>
          <w:tcPr>
            <w:tcW w:w="2235"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olor w:val="333333"/>
                <w:kern w:val="0"/>
                <w:sz w:val="18"/>
                <w:szCs w:val="21"/>
              </w:rPr>
            </w:pPr>
            <w:r w:rsidRPr="00616439">
              <w:rPr>
                <w:rFonts w:ascii="微軟正黑體" w:eastAsia="微軟正黑體" w:hAnsi="微軟正黑體" w:hint="eastAsia"/>
                <w:color w:val="333333"/>
                <w:kern w:val="0"/>
                <w:sz w:val="18"/>
                <w:szCs w:val="21"/>
              </w:rPr>
              <w:t>液壓與氣動元件</w:t>
            </w:r>
          </w:p>
        </w:tc>
        <w:tc>
          <w:tcPr>
            <w:tcW w:w="8646"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氣缸泵、促動器、產業用空壓閥、氣動馬達、壓縮器、控制閥、真空系統、風扇、噴嘴。</w:t>
            </w:r>
          </w:p>
        </w:tc>
      </w:tr>
      <w:tr w:rsidR="00AF2804" w:rsidRPr="00616439" w:rsidTr="00616439">
        <w:tc>
          <w:tcPr>
            <w:tcW w:w="2235"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olor w:val="333333"/>
                <w:kern w:val="0"/>
                <w:sz w:val="18"/>
                <w:szCs w:val="21"/>
              </w:rPr>
            </w:pPr>
            <w:r w:rsidRPr="00616439">
              <w:rPr>
                <w:rFonts w:ascii="微軟正黑體" w:eastAsia="微軟正黑體" w:hAnsi="微軟正黑體" w:hint="eastAsia"/>
                <w:color w:val="333333"/>
                <w:kern w:val="0"/>
                <w:sz w:val="18"/>
                <w:szCs w:val="21"/>
              </w:rPr>
              <w:t>物流自動化系統</w:t>
            </w:r>
          </w:p>
        </w:tc>
        <w:tc>
          <w:tcPr>
            <w:tcW w:w="8646" w:type="dxa"/>
          </w:tcPr>
          <w:p w:rsidR="00AF2804" w:rsidRPr="00616439" w:rsidRDefault="00AF2804" w:rsidP="00D463E5">
            <w:pPr>
              <w:pBdr>
                <w:top w:val="none" w:sz="0" w:space="0" w:color="auto"/>
                <w:left w:val="none" w:sz="0" w:space="0" w:color="auto"/>
                <w:bottom w:val="none" w:sz="0" w:space="0" w:color="auto"/>
                <w:right w:val="none" w:sz="0" w:space="0" w:color="auto"/>
                <w:bar w:val="none" w:sz="0" w:color="auto"/>
              </w:pBdr>
              <w:spacing w:line="320" w:lineRule="exact"/>
              <w:ind w:rightChars="107" w:right="257"/>
              <w:rPr>
                <w:rFonts w:ascii="微軟正黑體" w:eastAsia="微軟正黑體" w:hAnsi="微軟正黑體" w:cs="微軟正黑體"/>
                <w:b/>
                <w:color w:val="FF0000"/>
                <w:kern w:val="0"/>
                <w:sz w:val="18"/>
                <w:szCs w:val="20"/>
                <w:lang w:val="zh-TW"/>
              </w:rPr>
            </w:pPr>
            <w:r w:rsidRPr="00616439">
              <w:rPr>
                <w:rFonts w:ascii="微軟正黑體" w:eastAsia="微軟正黑體" w:hAnsi="微軟正黑體" w:hint="eastAsia"/>
                <w:color w:val="333333"/>
                <w:kern w:val="0"/>
                <w:sz w:val="18"/>
                <w:szCs w:val="21"/>
              </w:rPr>
              <w:t>移送機、自動門、升降機、捲揚機、鏈條、傳送帶、滾輪、電纜支架、真空吸附移送系統、</w:t>
            </w:r>
            <w:r w:rsidRPr="00616439">
              <w:rPr>
                <w:rFonts w:ascii="微軟正黑體" w:eastAsia="微軟正黑體" w:hAnsi="微軟正黑體"/>
                <w:color w:val="333333"/>
                <w:kern w:val="0"/>
                <w:sz w:val="18"/>
                <w:szCs w:val="21"/>
              </w:rPr>
              <w:t>SCM</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ERP</w:t>
            </w:r>
            <w:r w:rsidRPr="00616439">
              <w:rPr>
                <w:rFonts w:ascii="微軟正黑體" w:eastAsia="微軟正黑體" w:hAnsi="微軟正黑體" w:hint="eastAsia"/>
                <w:color w:val="333333"/>
                <w:kern w:val="0"/>
                <w:sz w:val="18"/>
                <w:szCs w:val="21"/>
              </w:rPr>
              <w:t>、條碼系統、印表機、條碼掃描器、掌上終端機、產業用</w:t>
            </w:r>
            <w:r w:rsidRPr="00616439">
              <w:rPr>
                <w:rFonts w:ascii="微軟正黑體" w:eastAsia="微軟正黑體" w:hAnsi="微軟正黑體"/>
                <w:color w:val="333333"/>
                <w:kern w:val="0"/>
                <w:sz w:val="18"/>
                <w:szCs w:val="21"/>
              </w:rPr>
              <w:t>PDA</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RFID</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DPS</w:t>
            </w:r>
            <w:r w:rsidRPr="00616439">
              <w:rPr>
                <w:rFonts w:ascii="微軟正黑體" w:eastAsia="微軟正黑體" w:hAnsi="微軟正黑體" w:hint="eastAsia"/>
                <w:color w:val="333333"/>
                <w:kern w:val="0"/>
                <w:sz w:val="18"/>
                <w:szCs w:val="21"/>
              </w:rPr>
              <w:t>、</w:t>
            </w:r>
            <w:r w:rsidRPr="00616439">
              <w:rPr>
                <w:rFonts w:ascii="微軟正黑體" w:eastAsia="微軟正黑體" w:hAnsi="微軟正黑體"/>
                <w:color w:val="333333"/>
                <w:kern w:val="0"/>
                <w:sz w:val="18"/>
                <w:szCs w:val="21"/>
              </w:rPr>
              <w:t>POS</w:t>
            </w:r>
            <w:r w:rsidRPr="00616439">
              <w:rPr>
                <w:rFonts w:ascii="微軟正黑體" w:eastAsia="微軟正黑體" w:hAnsi="微軟正黑體" w:hint="eastAsia"/>
                <w:color w:val="333333"/>
                <w:kern w:val="0"/>
                <w:sz w:val="18"/>
                <w:szCs w:val="21"/>
              </w:rPr>
              <w:t>。</w:t>
            </w:r>
          </w:p>
        </w:tc>
      </w:tr>
    </w:tbl>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Wingdings 2" w:cs="微軟正黑體" w:hint="eastAsia"/>
          <w:sz w:val="18"/>
          <w:szCs w:val="18"/>
        </w:rPr>
        <w:sym w:font="Wingdings 2" w:char="F0B3"/>
      </w:r>
      <w:r w:rsidRPr="00D509FA">
        <w:rPr>
          <w:rFonts w:ascii="微軟正黑體" w:eastAsia="微軟正黑體" w:hAnsi="微軟正黑體" w:cs="微軟正黑體" w:hint="eastAsia"/>
          <w:sz w:val="18"/>
          <w:szCs w:val="20"/>
        </w:rPr>
        <w:t>展覽日期：</w:t>
      </w:r>
      <w:smartTag w:uri="urn:schemas-microsoft-com:office:smarttags" w:element="chsdate">
        <w:smartTagPr>
          <w:attr w:name="IsROCDate" w:val="False"/>
          <w:attr w:name="IsLunarDate" w:val="False"/>
          <w:attr w:name="Day" w:val="8"/>
          <w:attr w:name="Month" w:val="3"/>
          <w:attr w:name="Year" w:val="2023"/>
        </w:smartTagPr>
        <w:r w:rsidRPr="00D509FA">
          <w:rPr>
            <w:rFonts w:ascii="微軟正黑體" w:eastAsia="微軟正黑體" w:hAnsi="微軟正黑體" w:cs="微軟正黑體"/>
            <w:sz w:val="18"/>
            <w:szCs w:val="20"/>
          </w:rPr>
          <w:t>2023</w:t>
        </w:r>
        <w:r w:rsidRPr="00D509FA">
          <w:rPr>
            <w:rFonts w:ascii="微軟正黑體" w:eastAsia="微軟正黑體" w:hAnsi="微軟正黑體" w:cs="微軟正黑體" w:hint="eastAsia"/>
            <w:sz w:val="18"/>
            <w:szCs w:val="20"/>
          </w:rPr>
          <w:t>年</w:t>
        </w:r>
        <w:r w:rsidRPr="00D509FA">
          <w:rPr>
            <w:rFonts w:ascii="微軟正黑體" w:eastAsia="微軟正黑體" w:hAnsi="微軟正黑體" w:cs="微軟正黑體"/>
            <w:sz w:val="18"/>
            <w:szCs w:val="20"/>
          </w:rPr>
          <w:t>3</w:t>
        </w:r>
        <w:r w:rsidRPr="00D509FA">
          <w:rPr>
            <w:rFonts w:ascii="微軟正黑體" w:eastAsia="微軟正黑體" w:hAnsi="微軟正黑體" w:cs="微軟正黑體" w:hint="eastAsia"/>
            <w:sz w:val="18"/>
            <w:szCs w:val="20"/>
          </w:rPr>
          <w:t>月</w:t>
        </w:r>
        <w:r w:rsidRPr="00D509FA">
          <w:rPr>
            <w:rFonts w:ascii="微軟正黑體" w:eastAsia="微軟正黑體" w:hAnsi="微軟正黑體" w:cs="微軟正黑體"/>
            <w:sz w:val="18"/>
            <w:szCs w:val="20"/>
          </w:rPr>
          <w:t>8</w:t>
        </w:r>
        <w:r w:rsidRPr="00D509FA">
          <w:rPr>
            <w:rFonts w:ascii="微軟正黑體" w:eastAsia="微軟正黑體" w:hAnsi="微軟正黑體" w:cs="微軟正黑體" w:hint="eastAsia"/>
            <w:sz w:val="18"/>
            <w:szCs w:val="20"/>
          </w:rPr>
          <w:t>日</w:t>
        </w:r>
      </w:smartTag>
      <w:r w:rsidRPr="00D509FA">
        <w:rPr>
          <w:rFonts w:ascii="微軟正黑體" w:eastAsia="微軟正黑體" w:hAnsi="微軟正黑體" w:cs="微軟正黑體" w:hint="eastAsia"/>
          <w:sz w:val="18"/>
          <w:szCs w:val="20"/>
        </w:rPr>
        <w:t>至</w:t>
      </w:r>
      <w:smartTag w:uri="urn:schemas-microsoft-com:office:smarttags" w:element="chsdate">
        <w:smartTagPr>
          <w:attr w:name="IsROCDate" w:val="False"/>
          <w:attr w:name="IsLunarDate" w:val="False"/>
          <w:attr w:name="Day" w:val="10"/>
          <w:attr w:name="Month" w:val="3"/>
          <w:attr w:name="Year" w:val="2022"/>
        </w:smartTagPr>
        <w:r w:rsidRPr="00D509FA">
          <w:rPr>
            <w:rFonts w:ascii="微軟正黑體" w:eastAsia="微軟正黑體" w:hAnsi="微軟正黑體" w:cs="微軟正黑體"/>
            <w:sz w:val="18"/>
            <w:szCs w:val="20"/>
          </w:rPr>
          <w:t>3</w:t>
        </w:r>
        <w:r w:rsidRPr="00D509FA">
          <w:rPr>
            <w:rFonts w:ascii="微軟正黑體" w:eastAsia="微軟正黑體" w:hAnsi="微軟正黑體" w:cs="微軟正黑體" w:hint="eastAsia"/>
            <w:sz w:val="18"/>
            <w:szCs w:val="20"/>
          </w:rPr>
          <w:t>月</w:t>
        </w:r>
        <w:r w:rsidRPr="00D509FA">
          <w:rPr>
            <w:rFonts w:ascii="微軟正黑體" w:eastAsia="微軟正黑體" w:hAnsi="微軟正黑體" w:cs="微軟正黑體"/>
            <w:sz w:val="18"/>
            <w:szCs w:val="20"/>
          </w:rPr>
          <w:t>10</w:t>
        </w:r>
        <w:r w:rsidRPr="00D509FA">
          <w:rPr>
            <w:rFonts w:ascii="微軟正黑體" w:eastAsia="微軟正黑體" w:hAnsi="微軟正黑體" w:cs="微軟正黑體" w:hint="eastAsia"/>
            <w:sz w:val="18"/>
            <w:szCs w:val="20"/>
          </w:rPr>
          <w:t>日</w:t>
        </w:r>
      </w:smartTag>
      <w:r w:rsidRPr="00D509FA">
        <w:rPr>
          <w:rFonts w:ascii="微軟正黑體" w:eastAsia="微軟正黑體" w:hAnsi="微軟正黑體" w:cs="微軟正黑體" w:hint="eastAsia"/>
          <w:sz w:val="18"/>
          <w:szCs w:val="20"/>
        </w:rPr>
        <w:t>（共</w:t>
      </w:r>
      <w:r w:rsidRPr="00D509FA">
        <w:rPr>
          <w:rFonts w:ascii="微軟正黑體" w:eastAsia="微軟正黑體" w:hAnsi="微軟正黑體" w:cs="微軟正黑體"/>
          <w:sz w:val="18"/>
          <w:szCs w:val="20"/>
        </w:rPr>
        <w:t>3</w:t>
      </w:r>
      <w:r w:rsidRPr="00D509FA">
        <w:rPr>
          <w:rFonts w:ascii="微軟正黑體" w:eastAsia="微軟正黑體" w:hAnsi="微軟正黑體" w:cs="微軟正黑體" w:hint="eastAsia"/>
          <w:sz w:val="18"/>
          <w:szCs w:val="20"/>
        </w:rPr>
        <w:t>天）</w:t>
      </w:r>
      <w:r w:rsidRPr="00D509FA">
        <w:rPr>
          <w:rFonts w:ascii="微軟正黑體" w:eastAsia="微軟正黑體" w:hAnsi="微軟正黑體" w:cs="微軟正黑體"/>
          <w:sz w:val="18"/>
          <w:szCs w:val="20"/>
        </w:rPr>
        <w:t xml:space="preserve">          </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Wingdings 2" w:cs="微軟正黑體" w:hint="eastAsia"/>
          <w:sz w:val="18"/>
          <w:szCs w:val="18"/>
        </w:rPr>
        <w:sym w:font="Wingdings 2" w:char="F0B3"/>
      </w:r>
      <w:r w:rsidRPr="00D509FA">
        <w:rPr>
          <w:rFonts w:ascii="微軟正黑體" w:eastAsia="微軟正黑體" w:hAnsi="微軟正黑體" w:cs="微軟正黑體" w:hint="eastAsia"/>
          <w:sz w:val="18"/>
          <w:szCs w:val="20"/>
        </w:rPr>
        <w:t>展覽地點：首爾世界貿易展覽中心</w:t>
      </w:r>
      <w:r w:rsidRPr="00D509FA">
        <w:rPr>
          <w:rFonts w:ascii="微軟正黑體" w:eastAsia="微軟正黑體" w:hAnsi="微軟正黑體" w:cs="微軟正黑體"/>
          <w:sz w:val="18"/>
          <w:szCs w:val="20"/>
        </w:rPr>
        <w:t xml:space="preserve"> (COEX) (513, Yeongdong-daero, Gangnam-gu Seoul 06164 Republic of Korea)</w:t>
      </w:r>
    </w:p>
    <w:p w:rsidR="00AF2804"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Wingdings 2" w:cs="微軟正黑體" w:hint="eastAsia"/>
          <w:sz w:val="18"/>
          <w:szCs w:val="18"/>
        </w:rPr>
        <w:sym w:font="Wingdings 2" w:char="F0B3"/>
      </w:r>
      <w:r w:rsidRPr="00D509FA">
        <w:rPr>
          <w:rFonts w:ascii="微軟正黑體" w:eastAsia="微軟正黑體" w:hAnsi="微軟正黑體" w:cs="微軟正黑體" w:hint="eastAsia"/>
          <w:sz w:val="18"/>
          <w:szCs w:val="20"/>
        </w:rPr>
        <w:t>費</w:t>
      </w:r>
      <w:r w:rsidRPr="00D509FA">
        <w:rPr>
          <w:rFonts w:ascii="微軟正黑體" w:eastAsia="微軟正黑體" w:hAnsi="微軟正黑體" w:cs="微軟正黑體"/>
          <w:sz w:val="18"/>
          <w:szCs w:val="20"/>
        </w:rPr>
        <w:t xml:space="preserve">            </w:t>
      </w:r>
      <w:r w:rsidRPr="00D509FA">
        <w:rPr>
          <w:rFonts w:ascii="微軟正黑體" w:eastAsia="微軟正黑體" w:hAnsi="微軟正黑體" w:cs="微軟正黑體" w:hint="eastAsia"/>
          <w:sz w:val="18"/>
          <w:szCs w:val="20"/>
        </w:rPr>
        <w:t>用：</w:t>
      </w:r>
    </w:p>
    <w:p w:rsidR="00AF2804"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B25C50">
        <w:rPr>
          <w:rFonts w:ascii="微軟正黑體" w:eastAsia="微軟正黑體" w:hAnsi="微軟正黑體" w:cs="微軟正黑體" w:hint="eastAsia"/>
          <w:sz w:val="18"/>
          <w:szCs w:val="20"/>
        </w:rPr>
        <w:t>□標準攤位費用</w:t>
      </w:r>
      <w:r>
        <w:rPr>
          <w:rFonts w:ascii="微軟正黑體" w:eastAsia="微軟正黑體" w:hAnsi="微軟正黑體" w:cs="微軟正黑體"/>
          <w:sz w:val="18"/>
          <w:szCs w:val="20"/>
        </w:rPr>
        <w:t>:</w:t>
      </w:r>
      <w:r w:rsidRPr="004C7254">
        <w:rPr>
          <w:rFonts w:ascii="微軟正黑體" w:eastAsia="微軟正黑體" w:hAnsi="微軟正黑體" w:cs="微軟正黑體" w:hint="eastAsia"/>
          <w:sz w:val="18"/>
          <w:szCs w:val="20"/>
        </w:rPr>
        <w:t>會</w:t>
      </w:r>
      <w:r>
        <w:rPr>
          <w:rFonts w:ascii="微軟正黑體" w:eastAsia="微軟正黑體" w:hAnsi="微軟正黑體" w:cs="微軟正黑體"/>
          <w:sz w:val="18"/>
          <w:szCs w:val="20"/>
        </w:rPr>
        <w:t xml:space="preserve">   </w:t>
      </w:r>
      <w:r w:rsidRPr="004C7254">
        <w:rPr>
          <w:rFonts w:ascii="微軟正黑體" w:eastAsia="微軟正黑體" w:hAnsi="微軟正黑體" w:cs="微軟正黑體"/>
          <w:sz w:val="18"/>
          <w:szCs w:val="20"/>
        </w:rPr>
        <w:t xml:space="preserve"> </w:t>
      </w:r>
      <w:r w:rsidRPr="004C7254">
        <w:rPr>
          <w:rFonts w:ascii="微軟正黑體" w:eastAsia="微軟正黑體" w:hAnsi="微軟正黑體" w:cs="微軟正黑體" w:hint="eastAsia"/>
          <w:sz w:val="18"/>
          <w:szCs w:val="20"/>
        </w:rPr>
        <w:t>員：</w:t>
      </w:r>
      <w:r w:rsidRPr="004C7254">
        <w:rPr>
          <w:rFonts w:ascii="微軟正黑體" w:eastAsia="微軟正黑體" w:hAnsi="微軟正黑體" w:cs="微軟正黑體"/>
          <w:sz w:val="18"/>
          <w:szCs w:val="20"/>
        </w:rPr>
        <w:t>USD3,990( (</w:t>
      </w:r>
      <w:r w:rsidRPr="004C7254">
        <w:rPr>
          <w:rFonts w:ascii="微軟正黑體" w:eastAsia="微軟正黑體" w:hAnsi="微軟正黑體" w:cs="微軟正黑體" w:hint="eastAsia"/>
          <w:sz w:val="18"/>
          <w:szCs w:val="20"/>
        </w:rPr>
        <w:t>開立收據</w:t>
      </w:r>
      <w:r>
        <w:rPr>
          <w:rFonts w:ascii="微軟正黑體" w:eastAsia="微軟正黑體" w:hAnsi="微軟正黑體" w:cs="微軟正黑體"/>
          <w:sz w:val="18"/>
          <w:szCs w:val="20"/>
        </w:rPr>
        <w:t>);</w:t>
      </w:r>
      <w:r w:rsidRPr="00B25C50">
        <w:rPr>
          <w:rFonts w:ascii="微軟正黑體" w:eastAsia="微軟正黑體" w:hAnsi="微軟正黑體" w:cs="微軟正黑體" w:hint="eastAsia"/>
          <w:sz w:val="18"/>
          <w:szCs w:val="20"/>
        </w:rPr>
        <w:t>非會員及贊助會員：</w:t>
      </w:r>
      <w:r w:rsidRPr="00B25C50">
        <w:rPr>
          <w:rFonts w:ascii="微軟正黑體" w:eastAsia="微軟正黑體" w:hAnsi="微軟正黑體" w:cs="微軟正黑體"/>
          <w:sz w:val="18"/>
          <w:szCs w:val="20"/>
        </w:rPr>
        <w:t>USD4,189 (</w:t>
      </w:r>
      <w:r w:rsidRPr="00B25C50">
        <w:rPr>
          <w:rFonts w:ascii="微軟正黑體" w:eastAsia="微軟正黑體" w:hAnsi="微軟正黑體" w:cs="微軟正黑體" w:hint="eastAsia"/>
          <w:sz w:val="18"/>
          <w:szCs w:val="20"/>
        </w:rPr>
        <w:t>開立發票含</w:t>
      </w:r>
      <w:r w:rsidRPr="00B25C50">
        <w:rPr>
          <w:rFonts w:ascii="微軟正黑體" w:eastAsia="微軟正黑體" w:hAnsi="微軟正黑體" w:cs="微軟正黑體"/>
          <w:sz w:val="18"/>
          <w:szCs w:val="20"/>
        </w:rPr>
        <w:t>5 %</w:t>
      </w:r>
      <w:r>
        <w:rPr>
          <w:rFonts w:ascii="微軟正黑體" w:eastAsia="微軟正黑體" w:hAnsi="微軟正黑體" w:cs="微軟正黑體" w:hint="eastAsia"/>
          <w:sz w:val="18"/>
          <w:szCs w:val="20"/>
        </w:rPr>
        <w:t>發票</w:t>
      </w:r>
      <w:r>
        <w:rPr>
          <w:rFonts w:ascii="微軟正黑體" w:eastAsia="微軟正黑體" w:hAnsi="微軟正黑體" w:cs="微軟正黑體"/>
          <w:sz w:val="18"/>
          <w:szCs w:val="20"/>
        </w:rPr>
        <w:t xml:space="preserve">) </w:t>
      </w:r>
    </w:p>
    <w:p w:rsidR="00AF2804" w:rsidRPr="00B25C50"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B25C50">
        <w:rPr>
          <w:rFonts w:ascii="微軟正黑體" w:eastAsia="微軟正黑體" w:hAnsi="微軟正黑體" w:cs="微軟正黑體" w:hint="eastAsia"/>
          <w:sz w:val="18"/>
          <w:szCs w:val="20"/>
        </w:rPr>
        <w:t>□淨空地</w:t>
      </w:r>
      <w:r w:rsidRPr="00B25C50">
        <w:rPr>
          <w:rFonts w:ascii="微軟正黑體" w:eastAsia="微軟正黑體" w:hAnsi="微軟正黑體" w:cs="微軟正黑體"/>
          <w:sz w:val="18"/>
          <w:szCs w:val="20"/>
        </w:rPr>
        <w:t>(</w:t>
      </w:r>
      <w:r w:rsidRPr="00B25C50">
        <w:rPr>
          <w:rFonts w:ascii="微軟正黑體" w:eastAsia="微軟正黑體" w:hAnsi="微軟正黑體" w:cs="微軟正黑體" w:hint="eastAsia"/>
          <w:sz w:val="18"/>
          <w:szCs w:val="20"/>
        </w:rPr>
        <w:t>需使用</w:t>
      </w:r>
      <w:r w:rsidRPr="00B25C50">
        <w:rPr>
          <w:rFonts w:ascii="微軟正黑體" w:eastAsia="微軟正黑體" w:hAnsi="微軟正黑體" w:cs="微軟正黑體"/>
          <w:sz w:val="18"/>
          <w:szCs w:val="20"/>
        </w:rPr>
        <w:t>18SQM)</w:t>
      </w:r>
      <w:r w:rsidRPr="004C7254">
        <w:rPr>
          <w:rFonts w:ascii="微軟正黑體" w:eastAsia="微軟正黑體" w:hAnsi="微軟正黑體" w:cs="微軟正黑體" w:hint="eastAsia"/>
          <w:sz w:val="18"/>
          <w:szCs w:val="20"/>
        </w:rPr>
        <w:t>：</w:t>
      </w:r>
    </w:p>
    <w:p w:rsidR="00AF2804" w:rsidRPr="00B25C50"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rPr>
          <w:rFonts w:ascii="微軟正黑體" w:eastAsia="微軟正黑體" w:hAnsi="微軟正黑體" w:cs="微軟正黑體"/>
          <w:sz w:val="18"/>
          <w:szCs w:val="20"/>
        </w:rPr>
      </w:pPr>
      <w:r>
        <w:rPr>
          <w:rFonts w:ascii="微軟正黑體" w:eastAsia="微軟正黑體" w:hAnsi="微軟正黑體" w:cs="微軟正黑體" w:hint="eastAsia"/>
          <w:sz w:val="18"/>
          <w:szCs w:val="20"/>
        </w:rPr>
        <w:t>會員</w:t>
      </w:r>
      <w:r>
        <w:rPr>
          <w:rFonts w:ascii="微軟正黑體" w:eastAsia="微軟正黑體" w:hAnsi="微軟正黑體" w:cs="微軟正黑體"/>
          <w:sz w:val="18"/>
          <w:szCs w:val="20"/>
        </w:rPr>
        <w:t>:</w:t>
      </w:r>
      <w:r w:rsidRPr="00B25C50">
        <w:rPr>
          <w:rFonts w:ascii="微軟正黑體" w:eastAsia="微軟正黑體" w:hAnsi="微軟正黑體" w:cs="微軟正黑體"/>
          <w:sz w:val="18"/>
          <w:szCs w:val="20"/>
        </w:rPr>
        <w:t>USD3,570 ( (</w:t>
      </w:r>
      <w:r w:rsidRPr="00B25C50">
        <w:rPr>
          <w:rFonts w:ascii="微軟正黑體" w:eastAsia="微軟正黑體" w:hAnsi="微軟正黑體" w:cs="微軟正黑體" w:hint="eastAsia"/>
          <w:sz w:val="18"/>
          <w:szCs w:val="20"/>
        </w:rPr>
        <w:t>開立收據</w:t>
      </w:r>
      <w:r w:rsidRPr="00B25C50">
        <w:rPr>
          <w:rFonts w:ascii="微軟正黑體" w:eastAsia="微軟正黑體" w:hAnsi="微軟正黑體" w:cs="微軟正黑體"/>
          <w:sz w:val="18"/>
          <w:szCs w:val="20"/>
        </w:rPr>
        <w:t>)</w:t>
      </w:r>
      <w:r>
        <w:rPr>
          <w:rFonts w:ascii="微軟正黑體" w:eastAsia="微軟正黑體" w:hAnsi="微軟正黑體" w:cs="微軟正黑體"/>
          <w:sz w:val="18"/>
          <w:szCs w:val="20"/>
        </w:rPr>
        <w:t xml:space="preserve"> </w:t>
      </w:r>
      <w:r>
        <w:rPr>
          <w:rFonts w:ascii="微軟正黑體" w:eastAsia="微軟正黑體" w:hAnsi="微軟正黑體" w:cs="微軟正黑體" w:hint="eastAsia"/>
          <w:sz w:val="18"/>
          <w:szCs w:val="20"/>
        </w:rPr>
        <w:t>；</w:t>
      </w:r>
      <w:r w:rsidRPr="00B25C50">
        <w:rPr>
          <w:rFonts w:ascii="微軟正黑體" w:eastAsia="微軟正黑體" w:hAnsi="微軟正黑體" w:cs="微軟正黑體" w:hint="eastAsia"/>
          <w:sz w:val="18"/>
          <w:szCs w:val="20"/>
        </w:rPr>
        <w:t>非會員及贊助會員：</w:t>
      </w:r>
      <w:r w:rsidRPr="00B25C50">
        <w:rPr>
          <w:rFonts w:ascii="微軟正黑體" w:eastAsia="微軟正黑體" w:hAnsi="微軟正黑體" w:cs="微軟正黑體"/>
          <w:sz w:val="18"/>
          <w:szCs w:val="20"/>
        </w:rPr>
        <w:t>USD3,748 (</w:t>
      </w:r>
      <w:r w:rsidRPr="00B25C50">
        <w:rPr>
          <w:rFonts w:ascii="微軟正黑體" w:eastAsia="微軟正黑體" w:hAnsi="微軟正黑體" w:cs="微軟正黑體" w:hint="eastAsia"/>
          <w:sz w:val="18"/>
          <w:szCs w:val="20"/>
        </w:rPr>
        <w:t>開立發票含</w:t>
      </w:r>
      <w:r w:rsidRPr="00B25C50">
        <w:rPr>
          <w:rFonts w:ascii="微軟正黑體" w:eastAsia="微軟正黑體" w:hAnsi="微軟正黑體" w:cs="微軟正黑體"/>
          <w:sz w:val="18"/>
          <w:szCs w:val="20"/>
        </w:rPr>
        <w:t>5 %</w:t>
      </w:r>
      <w:r>
        <w:rPr>
          <w:rFonts w:ascii="微軟正黑體" w:eastAsia="微軟正黑體" w:hAnsi="微軟正黑體" w:cs="微軟正黑體" w:hint="eastAsia"/>
          <w:sz w:val="18"/>
          <w:szCs w:val="20"/>
        </w:rPr>
        <w:t>發票</w:t>
      </w:r>
      <w:r>
        <w:rPr>
          <w:rFonts w:ascii="微軟正黑體" w:eastAsia="微軟正黑體" w:hAnsi="微軟正黑體" w:cs="微軟正黑體"/>
          <w:sz w:val="18"/>
          <w:szCs w:val="20"/>
        </w:rPr>
        <w:t>)</w:t>
      </w:r>
      <w:r w:rsidRPr="00B25C50">
        <w:rPr>
          <w:rFonts w:ascii="微軟正黑體" w:eastAsia="微軟正黑體" w:hAnsi="微軟正黑體" w:cs="微軟正黑體"/>
          <w:sz w:val="18"/>
          <w:szCs w:val="20"/>
        </w:rPr>
        <w:t xml:space="preserve">                                                                                   </w:t>
      </w:r>
      <w:r>
        <w:rPr>
          <w:rFonts w:ascii="微軟正黑體" w:eastAsia="微軟正黑體" w:hAnsi="微軟正黑體" w:cs="微軟正黑體"/>
          <w:sz w:val="18"/>
          <w:szCs w:val="20"/>
        </w:rPr>
        <w:t xml:space="preserve">                            </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Wingdings 2" w:cs="微軟正黑體" w:hint="eastAsia"/>
          <w:sz w:val="18"/>
          <w:szCs w:val="18"/>
        </w:rPr>
        <w:sym w:font="Wingdings 2" w:char="F0B3"/>
      </w:r>
      <w:r w:rsidRPr="00D509FA">
        <w:rPr>
          <w:rFonts w:ascii="微軟正黑體" w:eastAsia="微軟正黑體" w:hAnsi="微軟正黑體" w:cs="微軟正黑體" w:hint="eastAsia"/>
          <w:sz w:val="18"/>
          <w:szCs w:val="20"/>
        </w:rPr>
        <w:t>報名截止日期：自即日起（額滿提前截止）。</w:t>
      </w:r>
      <w:r w:rsidRPr="00D509FA">
        <w:rPr>
          <w:rFonts w:ascii="微軟正黑體" w:eastAsia="微軟正黑體" w:hAnsi="微軟正黑體" w:cs="微軟正黑體"/>
          <w:sz w:val="18"/>
          <w:szCs w:val="20"/>
        </w:rPr>
        <w:t xml:space="preserve"> </w:t>
      </w:r>
      <w:r w:rsidRPr="00D509FA">
        <w:rPr>
          <w:rFonts w:ascii="微軟正黑體" w:eastAsia="微軟正黑體" w:hAnsi="Wingdings 2" w:cs="微軟正黑體" w:hint="eastAsia"/>
          <w:sz w:val="18"/>
          <w:szCs w:val="18"/>
        </w:rPr>
        <w:sym w:font="Wingdings 2" w:char="F0B3"/>
      </w:r>
      <w:r w:rsidRPr="00D509FA">
        <w:rPr>
          <w:rFonts w:ascii="微軟正黑體" w:eastAsia="微軟正黑體" w:hAnsi="微軟正黑體" w:cs="微軟正黑體" w:hint="eastAsia"/>
          <w:sz w:val="18"/>
          <w:szCs w:val="20"/>
        </w:rPr>
        <w:t>組團會議：</w:t>
      </w:r>
      <w:r w:rsidRPr="00D509FA">
        <w:rPr>
          <w:rFonts w:ascii="微軟正黑體" w:eastAsia="微軟正黑體" w:hAnsi="微軟正黑體" w:cs="微軟正黑體"/>
          <w:sz w:val="18"/>
          <w:szCs w:val="20"/>
        </w:rPr>
        <w:t>(</w:t>
      </w:r>
      <w:r w:rsidRPr="00D509FA">
        <w:rPr>
          <w:rFonts w:ascii="微軟正黑體" w:eastAsia="微軟正黑體" w:hAnsi="微軟正黑體" w:cs="微軟正黑體" w:hint="eastAsia"/>
          <w:sz w:val="18"/>
          <w:szCs w:val="20"/>
        </w:rPr>
        <w:t>另行奉知</w:t>
      </w:r>
      <w:r w:rsidRPr="00D509FA">
        <w:rPr>
          <w:rFonts w:ascii="微軟正黑體" w:eastAsia="微軟正黑體" w:hAnsi="微軟正黑體" w:cs="微軟正黑體"/>
          <w:sz w:val="18"/>
          <w:szCs w:val="20"/>
        </w:rPr>
        <w:t>)</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Wingdings 2" w:cs="微軟正黑體" w:hint="eastAsia"/>
          <w:sz w:val="18"/>
          <w:szCs w:val="18"/>
        </w:rPr>
        <w:sym w:font="Wingdings 2" w:char="F0B3"/>
      </w:r>
      <w:r w:rsidRPr="00D509FA">
        <w:rPr>
          <w:rFonts w:ascii="微軟正黑體" w:eastAsia="微軟正黑體" w:hAnsi="微軟正黑體" w:cs="微軟正黑體" w:hint="eastAsia"/>
          <w:sz w:val="18"/>
          <w:szCs w:val="20"/>
        </w:rPr>
        <w:t>每標準攤位費用</w:t>
      </w:r>
      <w:r w:rsidRPr="00D509FA">
        <w:rPr>
          <w:rFonts w:ascii="微軟正黑體" w:eastAsia="微軟正黑體" w:hAnsi="微軟正黑體" w:cs="微軟正黑體"/>
          <w:sz w:val="18"/>
          <w:szCs w:val="20"/>
        </w:rPr>
        <w:t xml:space="preserve"> (</w:t>
      </w:r>
      <w:r w:rsidRPr="00D509FA">
        <w:rPr>
          <w:rFonts w:ascii="微軟正黑體" w:eastAsia="微軟正黑體" w:hAnsi="微軟正黑體" w:cs="微軟正黑體" w:hint="eastAsia"/>
          <w:sz w:val="18"/>
          <w:szCs w:val="20"/>
        </w:rPr>
        <w:t>面積</w:t>
      </w:r>
      <w:smartTag w:uri="urn:schemas-microsoft-com:office:smarttags" w:element="chmetcnv">
        <w:smartTagPr>
          <w:attr w:name="TCSC" w:val="0"/>
          <w:attr w:name="NumberType" w:val="1"/>
          <w:attr w:name="Negative" w:val="False"/>
          <w:attr w:name="HasSpace" w:val="False"/>
          <w:attr w:name="SourceValue" w:val="3"/>
          <w:attr w:name="UnitName" w:val="m"/>
        </w:smartTagPr>
        <w:r w:rsidRPr="00D509FA">
          <w:rPr>
            <w:rFonts w:ascii="微軟正黑體" w:eastAsia="微軟正黑體" w:hAnsi="微軟正黑體" w:cs="微軟正黑體"/>
            <w:sz w:val="18"/>
            <w:szCs w:val="20"/>
          </w:rPr>
          <w:t>3m</w:t>
        </w:r>
      </w:smartTag>
      <w:r w:rsidRPr="00D509FA">
        <w:rPr>
          <w:rFonts w:ascii="微軟正黑體" w:eastAsia="微軟正黑體" w:hAnsi="微軟正黑體" w:cs="微軟正黑體" w:hint="eastAsia"/>
          <w:sz w:val="18"/>
          <w:szCs w:val="20"/>
        </w:rPr>
        <w:t>×</w:t>
      </w:r>
      <w:smartTag w:uri="urn:schemas-microsoft-com:office:smarttags" w:element="chmetcnv">
        <w:smartTagPr>
          <w:attr w:name="TCSC" w:val="0"/>
          <w:attr w:name="NumberType" w:val="1"/>
          <w:attr w:name="Negative" w:val="False"/>
          <w:attr w:name="HasSpace" w:val="False"/>
          <w:attr w:name="SourceValue" w:val="3"/>
          <w:attr w:name="UnitName" w:val="m"/>
        </w:smartTagPr>
        <w:r w:rsidRPr="00D509FA">
          <w:rPr>
            <w:rFonts w:ascii="微軟正黑體" w:eastAsia="微軟正黑體" w:hAnsi="微軟正黑體" w:cs="微軟正黑體"/>
            <w:sz w:val="18"/>
            <w:szCs w:val="20"/>
          </w:rPr>
          <w:t>3m</w:t>
        </w:r>
      </w:smartTag>
      <w:r w:rsidRPr="00D509FA">
        <w:rPr>
          <w:rFonts w:ascii="微軟正黑體" w:eastAsia="微軟正黑體" w:hAnsi="微軟正黑體" w:cs="微軟正黑體"/>
          <w:sz w:val="18"/>
          <w:szCs w:val="20"/>
        </w:rPr>
        <w:t>=</w:t>
      </w:r>
      <w:smartTag w:uri="urn:schemas-microsoft-com:office:smarttags" w:element="chmetcnv">
        <w:smartTagPr>
          <w:attr w:name="TCSC" w:val="0"/>
          <w:attr w:name="NumberType" w:val="1"/>
          <w:attr w:name="Negative" w:val="False"/>
          <w:attr w:name="HasSpace" w:val="False"/>
          <w:attr w:name="SourceValue" w:val="9"/>
          <w:attr w:name="UnitName" w:val="m2"/>
        </w:smartTagPr>
        <w:r w:rsidRPr="00D509FA">
          <w:rPr>
            <w:rFonts w:ascii="微軟正黑體" w:eastAsia="微軟正黑體" w:hAnsi="微軟正黑體" w:cs="微軟正黑體"/>
            <w:sz w:val="18"/>
            <w:szCs w:val="20"/>
          </w:rPr>
          <w:t>9m2</w:t>
        </w:r>
      </w:smartTag>
      <w:r w:rsidRPr="00D509FA">
        <w:rPr>
          <w:rFonts w:ascii="微軟正黑體" w:eastAsia="微軟正黑體" w:hAnsi="微軟正黑體" w:cs="微軟正黑體" w:hint="eastAsia"/>
          <w:sz w:val="18"/>
          <w:szCs w:val="20"/>
        </w:rPr>
        <w:t>，並含下列服務</w:t>
      </w:r>
      <w:r w:rsidRPr="00D509FA">
        <w:rPr>
          <w:rFonts w:ascii="微軟正黑體" w:eastAsia="微軟正黑體" w:hAnsi="微軟正黑體" w:cs="微軟正黑體"/>
          <w:sz w:val="18"/>
          <w:szCs w:val="20"/>
        </w:rPr>
        <w:t>)</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Wingdings 3" w:cs="微軟正黑體" w:hint="eastAsia"/>
          <w:sz w:val="18"/>
          <w:szCs w:val="18"/>
        </w:rPr>
        <w:sym w:font="Wingdings 3" w:char="F086"/>
      </w:r>
      <w:r w:rsidRPr="00D509FA">
        <w:rPr>
          <w:rFonts w:ascii="微軟正黑體" w:eastAsia="微軟正黑體" w:hAnsi="微軟正黑體" w:cs="微軟正黑體" w:hint="eastAsia"/>
          <w:sz w:val="18"/>
          <w:szCs w:val="20"/>
        </w:rPr>
        <w:t>服務內容：</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微軟正黑體" w:cs="微軟正黑體" w:hint="eastAsia"/>
          <w:sz w:val="18"/>
          <w:szCs w:val="20"/>
        </w:rPr>
        <w:t>台灣館整體形象裝潢</w:t>
      </w:r>
      <w:r w:rsidRPr="00D509FA">
        <w:rPr>
          <w:rFonts w:ascii="微軟正黑體" w:eastAsia="微軟正黑體" w:hAnsi="微軟正黑體" w:cs="微軟正黑體"/>
          <w:sz w:val="18"/>
          <w:szCs w:val="20"/>
        </w:rPr>
        <w:t>:</w:t>
      </w:r>
      <w:r w:rsidRPr="00D509FA">
        <w:rPr>
          <w:rFonts w:ascii="微軟正黑體" w:eastAsia="微軟正黑體" w:hAnsi="微軟正黑體" w:cs="微軟正黑體" w:hint="eastAsia"/>
          <w:sz w:val="18"/>
          <w:szCs w:val="20"/>
        </w:rPr>
        <w:t>台灣一等一標誌。</w:t>
      </w:r>
    </w:p>
    <w:p w:rsidR="00AF2804" w:rsidRPr="00D509FA" w:rsidRDefault="00AF2804" w:rsidP="006528CB">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24" w:line="260" w:lineRule="exact"/>
        <w:ind w:leftChars="0" w:left="426"/>
        <w:jc w:val="both"/>
        <w:rPr>
          <w:rFonts w:ascii="微軟正黑體" w:eastAsia="微軟正黑體" w:hAnsi="微軟正黑體" w:cs="微軟正黑體"/>
          <w:sz w:val="18"/>
          <w:szCs w:val="20"/>
        </w:rPr>
      </w:pPr>
      <w:r w:rsidRPr="00D509FA">
        <w:rPr>
          <w:rFonts w:ascii="微軟正黑體" w:eastAsia="微軟正黑體" w:hAnsi="微軟正黑體" w:cs="微軟正黑體" w:hint="eastAsia"/>
          <w:sz w:val="18"/>
          <w:szCs w:val="20"/>
        </w:rPr>
        <w:t>每標準攤位含</w:t>
      </w:r>
      <w:r w:rsidRPr="00D509FA">
        <w:rPr>
          <w:rFonts w:ascii="微軟正黑體" w:eastAsia="微軟正黑體" w:hAnsi="微軟正黑體" w:cs="微軟正黑體" w:hint="eastAsia"/>
          <w:b/>
          <w:sz w:val="18"/>
          <w:szCs w:val="20"/>
          <w:u w:val="single"/>
        </w:rPr>
        <w:t>裝潢配備包括：公司招牌</w:t>
      </w:r>
      <w:r w:rsidRPr="00D509FA">
        <w:rPr>
          <w:rFonts w:ascii="微軟正黑體" w:eastAsia="微軟正黑體" w:hAnsi="微軟正黑體" w:cs="微軟正黑體"/>
          <w:b/>
          <w:sz w:val="18"/>
          <w:szCs w:val="20"/>
          <w:u w:val="single"/>
        </w:rPr>
        <w:t>(</w:t>
      </w:r>
      <w:r w:rsidRPr="00D509FA">
        <w:rPr>
          <w:rFonts w:ascii="微軟正黑體" w:eastAsia="微軟正黑體" w:hAnsi="微軟正黑體" w:cs="微軟正黑體" w:hint="eastAsia"/>
          <w:b/>
          <w:sz w:val="18"/>
          <w:szCs w:val="20"/>
          <w:u w:val="single"/>
        </w:rPr>
        <w:t>包含臺灣一等一標誌</w:t>
      </w:r>
      <w:r w:rsidRPr="00D509FA">
        <w:rPr>
          <w:rFonts w:ascii="微軟正黑體" w:eastAsia="微軟正黑體" w:hAnsi="微軟正黑體" w:cs="微軟正黑體"/>
          <w:b/>
          <w:sz w:val="18"/>
          <w:szCs w:val="20"/>
          <w:u w:val="single"/>
        </w:rPr>
        <w:t>)</w:t>
      </w:r>
      <w:r w:rsidRPr="00D509FA">
        <w:rPr>
          <w:rFonts w:ascii="微軟正黑體" w:eastAsia="微軟正黑體" w:hAnsi="微軟正黑體" w:cs="微軟正黑體" w:hint="eastAsia"/>
          <w:b/>
          <w:sz w:val="18"/>
          <w:szCs w:val="20"/>
          <w:u w:val="single"/>
        </w:rPr>
        <w:t>、隔間板、地毯、詢問桌</w:t>
      </w:r>
      <w:r w:rsidRPr="00D509FA">
        <w:rPr>
          <w:rFonts w:ascii="微軟正黑體" w:eastAsia="微軟正黑體" w:hAnsi="微軟正黑體" w:cs="微軟正黑體"/>
          <w:b/>
          <w:sz w:val="18"/>
          <w:szCs w:val="20"/>
          <w:u w:val="single"/>
        </w:rPr>
        <w:t>1</w:t>
      </w:r>
      <w:r w:rsidRPr="00D509FA">
        <w:rPr>
          <w:rFonts w:ascii="微軟正黑體" w:eastAsia="微軟正黑體" w:hAnsi="微軟正黑體" w:cs="微軟正黑體" w:hint="eastAsia"/>
          <w:b/>
          <w:sz w:val="18"/>
          <w:szCs w:val="20"/>
          <w:u w:val="single"/>
        </w:rPr>
        <w:t>張、折椅</w:t>
      </w:r>
      <w:r w:rsidRPr="00D509FA">
        <w:rPr>
          <w:rFonts w:ascii="微軟正黑體" w:eastAsia="微軟正黑體" w:hAnsi="微軟正黑體" w:cs="微軟正黑體"/>
          <w:b/>
          <w:sz w:val="18"/>
          <w:szCs w:val="20"/>
          <w:u w:val="single"/>
        </w:rPr>
        <w:t>1</w:t>
      </w:r>
      <w:r w:rsidRPr="00D509FA">
        <w:rPr>
          <w:rFonts w:ascii="微軟正黑體" w:eastAsia="微軟正黑體" w:hAnsi="微軟正黑體" w:cs="微軟正黑體" w:hint="eastAsia"/>
          <w:b/>
          <w:sz w:val="18"/>
          <w:szCs w:val="20"/>
          <w:u w:val="single"/>
        </w:rPr>
        <w:t>張、日光燈</w:t>
      </w:r>
      <w:r w:rsidRPr="00D509FA">
        <w:rPr>
          <w:rFonts w:ascii="微軟正黑體" w:eastAsia="微軟正黑體" w:hAnsi="微軟正黑體" w:cs="微軟正黑體"/>
          <w:b/>
          <w:sz w:val="18"/>
          <w:szCs w:val="20"/>
          <w:u w:val="single"/>
        </w:rPr>
        <w:t>2</w:t>
      </w:r>
      <w:r w:rsidRPr="00D509FA">
        <w:rPr>
          <w:rFonts w:ascii="微軟正黑體" w:eastAsia="微軟正黑體" w:hAnsi="微軟正黑體" w:cs="微軟正黑體" w:hint="eastAsia"/>
          <w:b/>
          <w:sz w:val="18"/>
          <w:szCs w:val="20"/>
          <w:u w:val="single"/>
        </w:rPr>
        <w:t>盞、投射燈</w:t>
      </w:r>
      <w:r w:rsidRPr="00D509FA">
        <w:rPr>
          <w:rFonts w:ascii="微軟正黑體" w:eastAsia="微軟正黑體" w:hAnsi="微軟正黑體" w:cs="微軟正黑體"/>
          <w:b/>
          <w:sz w:val="18"/>
          <w:szCs w:val="20"/>
          <w:u w:val="single"/>
        </w:rPr>
        <w:t>3</w:t>
      </w:r>
      <w:r w:rsidRPr="00D509FA">
        <w:rPr>
          <w:rFonts w:ascii="微軟正黑體" w:eastAsia="微軟正黑體" w:hAnsi="微軟正黑體" w:cs="微軟正黑體" w:hint="eastAsia"/>
          <w:b/>
          <w:sz w:val="18"/>
          <w:szCs w:val="20"/>
          <w:u w:val="single"/>
        </w:rPr>
        <w:t>盞、</w:t>
      </w:r>
      <w:r w:rsidRPr="00D509FA">
        <w:rPr>
          <w:rFonts w:ascii="微軟正黑體" w:eastAsia="微軟正黑體" w:hAnsi="微軟正黑體" w:cs="微軟正黑體"/>
          <w:b/>
          <w:sz w:val="18"/>
          <w:szCs w:val="20"/>
          <w:u w:val="single"/>
        </w:rPr>
        <w:t>220V</w:t>
      </w:r>
      <w:r w:rsidRPr="00D509FA">
        <w:rPr>
          <w:rFonts w:ascii="微軟正黑體" w:eastAsia="微軟正黑體" w:hAnsi="微軟正黑體" w:cs="微軟正黑體" w:hint="eastAsia"/>
          <w:b/>
          <w:sz w:val="18"/>
          <w:szCs w:val="20"/>
          <w:u w:val="single"/>
        </w:rPr>
        <w:t>單相電源插座</w:t>
      </w:r>
      <w:r w:rsidRPr="00D509FA">
        <w:rPr>
          <w:rFonts w:ascii="微軟正黑體" w:eastAsia="微軟正黑體" w:hAnsi="微軟正黑體" w:cs="微軟正黑體"/>
          <w:b/>
          <w:sz w:val="18"/>
          <w:szCs w:val="20"/>
          <w:u w:val="single"/>
        </w:rPr>
        <w:t>1</w:t>
      </w:r>
      <w:r w:rsidRPr="00D509FA">
        <w:rPr>
          <w:rFonts w:ascii="微軟正黑體" w:eastAsia="微軟正黑體" w:hAnsi="微軟正黑體" w:cs="微軟正黑體" w:hint="eastAsia"/>
          <w:b/>
          <w:sz w:val="18"/>
          <w:szCs w:val="20"/>
          <w:u w:val="single"/>
        </w:rPr>
        <w:t>個、識別證。</w:t>
      </w:r>
    </w:p>
    <w:p w:rsidR="00AF2804" w:rsidRPr="00D509FA" w:rsidRDefault="00AF2804" w:rsidP="00D463E5">
      <w:pPr>
        <w:pStyle w:val="ListParagraph"/>
        <w:numPr>
          <w:ilvl w:val="0"/>
          <w:numId w:val="1"/>
        </w:numPr>
        <w:pBdr>
          <w:top w:val="none" w:sz="0" w:space="0" w:color="auto"/>
          <w:left w:val="none" w:sz="0" w:space="0" w:color="auto"/>
          <w:bottom w:val="none" w:sz="0" w:space="0" w:color="auto"/>
          <w:right w:val="none" w:sz="0" w:space="0" w:color="auto"/>
          <w:bar w:val="none" w:sz="0" w:color="auto"/>
        </w:pBdr>
        <w:spacing w:before="24" w:line="260" w:lineRule="exact"/>
        <w:ind w:leftChars="112" w:left="479"/>
        <w:jc w:val="both"/>
        <w:rPr>
          <w:rFonts w:ascii="微軟正黑體" w:eastAsia="微軟正黑體" w:hAnsi="微軟正黑體" w:cs="微軟正黑體"/>
          <w:sz w:val="18"/>
          <w:szCs w:val="20"/>
        </w:rPr>
      </w:pPr>
      <w:r w:rsidRPr="00D509FA">
        <w:rPr>
          <w:rFonts w:ascii="微軟正黑體" w:eastAsia="微軟正黑體" w:hAnsi="微軟正黑體" w:cs="微軟正黑體" w:hint="eastAsia"/>
          <w:sz w:val="18"/>
          <w:szCs w:val="20"/>
        </w:rPr>
        <w:t>本會於展覽會場設有一服務攤位，提供廠商、茶水、咖啡等服務。</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微軟正黑體" w:cs="微軟正黑體"/>
          <w:sz w:val="18"/>
          <w:szCs w:val="20"/>
        </w:rPr>
        <w:t>3.</w:t>
      </w:r>
      <w:r w:rsidRPr="00D509FA">
        <w:rPr>
          <w:rFonts w:ascii="微軟正黑體" w:eastAsia="微軟正黑體" w:hAnsi="微軟正黑體" w:cs="微軟正黑體" w:hint="eastAsia"/>
          <w:sz w:val="18"/>
          <w:szCs w:val="20"/>
        </w:rPr>
        <w:t>本會為保障會員廠商參加海外展覽之權益，將為每位參展廠商加保新台幣</w:t>
      </w:r>
      <w:r w:rsidRPr="00D509FA">
        <w:rPr>
          <w:rFonts w:ascii="微軟正黑體" w:eastAsia="微軟正黑體" w:hAnsi="微軟正黑體" w:cs="微軟正黑體"/>
          <w:sz w:val="18"/>
          <w:szCs w:val="20"/>
        </w:rPr>
        <w:t>200</w:t>
      </w:r>
      <w:r w:rsidRPr="00D509FA">
        <w:rPr>
          <w:rFonts w:ascii="微軟正黑體" w:eastAsia="微軟正黑體" w:hAnsi="微軟正黑體" w:cs="微軟正黑體" w:hint="eastAsia"/>
          <w:sz w:val="18"/>
          <w:szCs w:val="20"/>
        </w:rPr>
        <w:t>萬元整之旅行綜合保險以及新台幣</w:t>
      </w:r>
      <w:r w:rsidRPr="00D509FA">
        <w:rPr>
          <w:rFonts w:ascii="微軟正黑體" w:eastAsia="微軟正黑體" w:hAnsi="微軟正黑體" w:cs="微軟正黑體"/>
          <w:sz w:val="18"/>
          <w:szCs w:val="20"/>
        </w:rPr>
        <w:t>20</w:t>
      </w:r>
      <w:r w:rsidRPr="00D509FA">
        <w:rPr>
          <w:rFonts w:ascii="微軟正黑體" w:eastAsia="微軟正黑體" w:hAnsi="微軟正黑體" w:cs="微軟正黑體" w:hint="eastAsia"/>
          <w:sz w:val="18"/>
          <w:szCs w:val="20"/>
        </w:rPr>
        <w:t>萬元之旅行平安暨海外醫療保險</w:t>
      </w:r>
      <w:r w:rsidRPr="00D509FA">
        <w:rPr>
          <w:rFonts w:ascii="微軟正黑體" w:eastAsia="微軟正黑體" w:hAnsi="微軟正黑體" w:cs="微軟正黑體"/>
          <w:sz w:val="18"/>
          <w:szCs w:val="20"/>
        </w:rPr>
        <w:t>(</w:t>
      </w:r>
      <w:r w:rsidRPr="00D509FA">
        <w:rPr>
          <w:rFonts w:ascii="微軟正黑體" w:eastAsia="微軟正黑體" w:hAnsi="微軟正黑體" w:cs="微軟正黑體" w:hint="eastAsia"/>
          <w:sz w:val="18"/>
          <w:szCs w:val="20"/>
        </w:rPr>
        <w:t>不含個別自行前往或提前延後進出者</w:t>
      </w:r>
      <w:r w:rsidRPr="00D509FA">
        <w:rPr>
          <w:rFonts w:ascii="微軟正黑體" w:eastAsia="微軟正黑體" w:hAnsi="微軟正黑體" w:cs="微軟正黑體"/>
          <w:sz w:val="18"/>
          <w:szCs w:val="20"/>
        </w:rPr>
        <w:t>)</w:t>
      </w:r>
      <w:r w:rsidRPr="00D509FA">
        <w:rPr>
          <w:rFonts w:ascii="微軟正黑體" w:eastAsia="微軟正黑體" w:hAnsi="微軟正黑體" w:cs="微軟正黑體" w:hint="eastAsia"/>
          <w:sz w:val="18"/>
          <w:szCs w:val="20"/>
        </w:rPr>
        <w:t>。</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jc w:val="both"/>
        <w:rPr>
          <w:rFonts w:ascii="微軟正黑體" w:eastAsia="微軟正黑體" w:hAnsi="微軟正黑體" w:cs="微軟正黑體"/>
          <w:sz w:val="18"/>
          <w:szCs w:val="20"/>
        </w:rPr>
      </w:pPr>
      <w:r w:rsidRPr="00D509FA">
        <w:rPr>
          <w:rFonts w:ascii="微軟正黑體" w:eastAsia="微軟正黑體" w:hAnsi="微軟正黑體" w:cs="微軟正黑體"/>
          <w:sz w:val="18"/>
          <w:szCs w:val="20"/>
        </w:rPr>
        <w:t>4.</w:t>
      </w:r>
      <w:r w:rsidRPr="00D509FA">
        <w:rPr>
          <w:rFonts w:ascii="微軟正黑體" w:eastAsia="微軟正黑體" w:hAnsi="微軟正黑體" w:cs="微軟正黑體" w:hint="eastAsia"/>
          <w:sz w:val="18"/>
          <w:szCs w:val="20"/>
        </w:rPr>
        <w:t>本會提供展前、展中、展後相關參服務，包括辦理參展廠商申請與核撥政府補助款之作業，蒐集買主採購資訊提供參展廠商參考並協助與大會及承包商之聯繫協調服務。</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24" w:line="260" w:lineRule="exact"/>
        <w:ind w:leftChars="112" w:left="269" w:right="6"/>
        <w:jc w:val="both"/>
        <w:rPr>
          <w:rFonts w:ascii="微軟正黑體" w:eastAsia="微軟正黑體" w:hAnsi="微軟正黑體" w:cs="微軟正黑體"/>
          <w:b/>
          <w:sz w:val="18"/>
          <w:szCs w:val="20"/>
        </w:rPr>
      </w:pPr>
      <w:r w:rsidRPr="00D509FA">
        <w:rPr>
          <w:rFonts w:ascii="微軟正黑體" w:eastAsia="微軟正黑體" w:hAnsi="Wingdings 2" w:cs="微軟正黑體" w:hint="eastAsia"/>
          <w:b/>
          <w:sz w:val="18"/>
          <w:szCs w:val="18"/>
        </w:rPr>
        <w:sym w:font="Wingdings 2" w:char="F0B3"/>
      </w:r>
      <w:r w:rsidRPr="00D509FA">
        <w:rPr>
          <w:rFonts w:ascii="微軟正黑體" w:eastAsia="微軟正黑體" w:hAnsi="微軟正黑體" w:cs="微軟正黑體" w:hint="eastAsia"/>
          <w:b/>
          <w:sz w:val="18"/>
          <w:szCs w:val="20"/>
        </w:rPr>
        <w:t>補助標準：</w:t>
      </w:r>
      <w:r w:rsidRPr="00D509FA">
        <w:rPr>
          <w:rFonts w:ascii="微軟正黑體" w:eastAsia="微軟正黑體" w:hAnsi="微軟正黑體" w:cs="微軟正黑體" w:hint="eastAsia"/>
          <w:color w:val="FF0000"/>
          <w:sz w:val="18"/>
          <w:szCs w:val="20"/>
        </w:rPr>
        <w:t>將於展後補助廠商，非會員依會員補助款之</w:t>
      </w:r>
      <w:r w:rsidRPr="00D509FA">
        <w:rPr>
          <w:rFonts w:ascii="微軟正黑體" w:eastAsia="微軟正黑體" w:hAnsi="微軟正黑體" w:cs="微軟正黑體"/>
          <w:color w:val="FF0000"/>
          <w:sz w:val="18"/>
          <w:szCs w:val="20"/>
        </w:rPr>
        <w:t xml:space="preserve"> 50</w:t>
      </w:r>
      <w:r w:rsidRPr="00D509FA">
        <w:rPr>
          <w:rFonts w:ascii="微軟正黑體" w:eastAsia="微軟正黑體" w:hAnsi="微軟正黑體" w:cs="微軟正黑體" w:hint="eastAsia"/>
          <w:color w:val="FF0000"/>
          <w:sz w:val="18"/>
          <w:szCs w:val="20"/>
        </w:rPr>
        <w:t>％</w:t>
      </w:r>
      <w:r w:rsidRPr="00D509FA">
        <w:rPr>
          <w:rFonts w:ascii="微軟正黑體" w:eastAsia="微軟正黑體" w:hAnsi="微軟正黑體" w:cs="微軟正黑體"/>
          <w:color w:val="FF0000"/>
          <w:sz w:val="18"/>
          <w:szCs w:val="20"/>
        </w:rPr>
        <w:t xml:space="preserve"> </w:t>
      </w:r>
      <w:r w:rsidRPr="00D509FA">
        <w:rPr>
          <w:rFonts w:ascii="微軟正黑體" w:eastAsia="微軟正黑體" w:hAnsi="微軟正黑體" w:cs="微軟正黑體" w:hint="eastAsia"/>
          <w:color w:val="FF0000"/>
          <w:sz w:val="18"/>
          <w:szCs w:val="20"/>
        </w:rPr>
        <w:t>為準；有關入會事宜請洽承辦人</w:t>
      </w:r>
      <w:r w:rsidRPr="00D509FA">
        <w:rPr>
          <w:rFonts w:ascii="微軟正黑體" w:eastAsia="微軟正黑體" w:hAnsi="微軟正黑體" w:cs="微軟正黑體" w:hint="eastAsia"/>
          <w:b/>
          <w:color w:val="FF0000"/>
          <w:sz w:val="18"/>
          <w:szCs w:val="20"/>
        </w:rPr>
        <w:t>。</w:t>
      </w:r>
    </w:p>
    <w:p w:rsidR="00AF2804" w:rsidRPr="00D509FA" w:rsidRDefault="00AF2804" w:rsidP="00D463E5">
      <w:pPr>
        <w:widowControl/>
        <w:pBdr>
          <w:top w:val="none" w:sz="0" w:space="0" w:color="auto"/>
          <w:left w:val="none" w:sz="0" w:space="0" w:color="auto"/>
          <w:bottom w:val="none" w:sz="0" w:space="0" w:color="auto"/>
          <w:right w:val="none" w:sz="0" w:space="0" w:color="auto"/>
          <w:bar w:val="none" w:sz="0" w:color="auto"/>
        </w:pBdr>
        <w:spacing w:line="260" w:lineRule="exact"/>
        <w:ind w:leftChars="112" w:left="269"/>
        <w:rPr>
          <w:rFonts w:ascii="微軟正黑體" w:eastAsia="微軟正黑體" w:hAnsi="微軟正黑體" w:cs="微軟正黑體"/>
          <w:sz w:val="18"/>
          <w:szCs w:val="20"/>
        </w:rPr>
      </w:pPr>
      <w:r w:rsidRPr="00D509FA">
        <w:rPr>
          <w:rFonts w:ascii="微軟正黑體" w:eastAsia="微軟正黑體" w:hAnsi="Wingdings 2" w:cs="微軟正黑體" w:hint="eastAsia"/>
          <w:b/>
          <w:sz w:val="18"/>
          <w:szCs w:val="18"/>
        </w:rPr>
        <w:sym w:font="Wingdings 2" w:char="F0B3"/>
      </w:r>
      <w:r w:rsidRPr="00D509FA">
        <w:rPr>
          <w:rFonts w:ascii="微軟正黑體" w:eastAsia="微軟正黑體" w:hAnsi="微軟正黑體" w:cs="微軟正黑體" w:hint="eastAsia"/>
          <w:b/>
          <w:sz w:val="18"/>
          <w:szCs w:val="20"/>
        </w:rPr>
        <w:t>承辦人：</w:t>
      </w:r>
      <w:r w:rsidRPr="00D509FA">
        <w:rPr>
          <w:rFonts w:ascii="微軟正黑體" w:eastAsia="微軟正黑體" w:hAnsi="微軟正黑體" w:cs="微軟正黑體" w:hint="eastAsia"/>
          <w:sz w:val="18"/>
          <w:szCs w:val="20"/>
        </w:rPr>
        <w:t>國際業務室</w:t>
      </w:r>
      <w:r w:rsidRPr="00D509FA">
        <w:rPr>
          <w:rFonts w:ascii="微軟正黑體" w:eastAsia="微軟正黑體" w:hAnsi="微軟正黑體" w:cs="微軟正黑體"/>
          <w:sz w:val="18"/>
          <w:szCs w:val="20"/>
        </w:rPr>
        <w:t xml:space="preserve"> </w:t>
      </w:r>
      <w:r w:rsidRPr="00D509FA">
        <w:rPr>
          <w:rFonts w:ascii="微軟正黑體" w:eastAsia="微軟正黑體" w:hAnsi="微軟正黑體" w:cs="微軟正黑體" w:hint="eastAsia"/>
          <w:sz w:val="18"/>
          <w:szCs w:val="20"/>
        </w:rPr>
        <w:t>陳書萍小姐，</w:t>
      </w:r>
      <w:hyperlink r:id="rId8" w:anchor="243，FAX:02-8792-6141，  " w:history="1">
        <w:r w:rsidRPr="00D509FA">
          <w:rPr>
            <w:rFonts w:ascii="微軟正黑體" w:eastAsia="微軟正黑體" w:hAnsi="微軟正黑體"/>
            <w:sz w:val="18"/>
            <w:szCs w:val="20"/>
          </w:rPr>
          <w:t>TEL:02-8792-6666#243</w:t>
        </w:r>
        <w:r w:rsidRPr="00D509FA">
          <w:rPr>
            <w:rFonts w:ascii="微軟正黑體" w:eastAsia="微軟正黑體" w:hAnsi="微軟正黑體" w:hint="eastAsia"/>
            <w:sz w:val="18"/>
            <w:szCs w:val="20"/>
          </w:rPr>
          <w:t>，</w:t>
        </w:r>
        <w:r w:rsidRPr="00D509FA">
          <w:rPr>
            <w:rFonts w:ascii="微軟正黑體" w:eastAsia="微軟正黑體" w:hAnsi="微軟正黑體"/>
            <w:sz w:val="18"/>
            <w:szCs w:val="20"/>
          </w:rPr>
          <w:t>FAX:02-8792-6141</w:t>
        </w:r>
        <w:r w:rsidRPr="00D509FA">
          <w:rPr>
            <w:rFonts w:ascii="微軟正黑體" w:eastAsia="微軟正黑體" w:hAnsi="微軟正黑體" w:hint="eastAsia"/>
            <w:sz w:val="18"/>
            <w:szCs w:val="20"/>
          </w:rPr>
          <w:t>，</w:t>
        </w:r>
        <w:r w:rsidRPr="00D509FA">
          <w:rPr>
            <w:rFonts w:ascii="微軟正黑體" w:eastAsia="微軟正黑體" w:hAnsi="微軟正黑體"/>
            <w:sz w:val="18"/>
            <w:szCs w:val="20"/>
          </w:rPr>
          <w:t xml:space="preserve">  </w:t>
        </w:r>
      </w:hyperlink>
      <w:r w:rsidRPr="00D509FA">
        <w:rPr>
          <w:rFonts w:ascii="微軟正黑體" w:eastAsia="微軟正黑體" w:hAnsi="微軟正黑體" w:cs="微軟正黑體"/>
          <w:sz w:val="18"/>
          <w:szCs w:val="20"/>
        </w:rPr>
        <w:t xml:space="preserve"> Email:sasa@teema.org.tw</w:t>
      </w:r>
      <w:r w:rsidRPr="00D509FA">
        <w:rPr>
          <w:rFonts w:ascii="微軟正黑體" w:eastAsia="微軟正黑體" w:hAnsi="微軟正黑體" w:cs="細明體"/>
          <w:b/>
          <w:sz w:val="21"/>
          <w:szCs w:val="22"/>
        </w:rPr>
        <w:t xml:space="preserve"> </w:t>
      </w:r>
    </w:p>
    <w:p w:rsidR="00AF2804" w:rsidRPr="00D509FA" w:rsidRDefault="00AF2804" w:rsidP="006528CB">
      <w:pPr>
        <w:widowControl/>
        <w:pBdr>
          <w:top w:val="none" w:sz="0" w:space="0" w:color="auto"/>
          <w:left w:val="none" w:sz="0" w:space="0" w:color="auto"/>
          <w:bottom w:val="none" w:sz="0" w:space="0" w:color="auto"/>
          <w:right w:val="none" w:sz="0" w:space="0" w:color="auto"/>
          <w:bar w:val="none" w:sz="0" w:color="auto"/>
        </w:pBdr>
        <w:spacing w:line="260" w:lineRule="exact"/>
        <w:jc w:val="center"/>
        <w:rPr>
          <w:rFonts w:ascii="微軟正黑體" w:eastAsia="微軟正黑體" w:hAnsi="微軟正黑體" w:cs="細明體"/>
          <w:b/>
          <w:sz w:val="21"/>
          <w:szCs w:val="22"/>
        </w:rPr>
      </w:pPr>
      <w:r w:rsidRPr="00D509FA">
        <w:rPr>
          <w:rFonts w:ascii="微軟正黑體" w:eastAsia="微軟正黑體" w:hAnsi="微軟正黑體" w:cs="細明體" w:hint="eastAsia"/>
          <w:b/>
          <w:sz w:val="21"/>
          <w:szCs w:val="22"/>
        </w:rPr>
        <w:t>※</w:t>
      </w:r>
      <w:r w:rsidRPr="00D509FA">
        <w:rPr>
          <w:rFonts w:ascii="微軟正黑體" w:eastAsia="微軟正黑體" w:hAnsi="微軟正黑體" w:hint="eastAsia"/>
          <w:b/>
          <w:sz w:val="20"/>
          <w:szCs w:val="22"/>
        </w:rPr>
        <w:t>未滿</w:t>
      </w:r>
      <w:r w:rsidRPr="00D509FA">
        <w:rPr>
          <w:rFonts w:ascii="微軟正黑體" w:eastAsia="微軟正黑體" w:hAnsi="微軟正黑體"/>
          <w:b/>
          <w:sz w:val="20"/>
          <w:szCs w:val="22"/>
        </w:rPr>
        <w:t>5</w:t>
      </w:r>
      <w:r w:rsidRPr="00D509FA">
        <w:rPr>
          <w:rFonts w:ascii="微軟正黑體" w:eastAsia="微軟正黑體" w:hAnsi="微軟正黑體" w:hint="eastAsia"/>
          <w:b/>
          <w:sz w:val="20"/>
          <w:szCs w:val="22"/>
        </w:rPr>
        <w:t>家</w:t>
      </w:r>
      <w:r w:rsidRPr="00D509FA">
        <w:rPr>
          <w:rFonts w:ascii="微軟正黑體" w:eastAsia="微軟正黑體" w:hAnsi="微軟正黑體"/>
          <w:b/>
          <w:sz w:val="20"/>
          <w:szCs w:val="22"/>
        </w:rPr>
        <w:t>5</w:t>
      </w:r>
      <w:r w:rsidRPr="00D509FA">
        <w:rPr>
          <w:rFonts w:ascii="微軟正黑體" w:eastAsia="微軟正黑體" w:hAnsi="微軟正黑體" w:hint="eastAsia"/>
          <w:b/>
          <w:sz w:val="20"/>
          <w:szCs w:val="22"/>
        </w:rPr>
        <w:t>個</w:t>
      </w:r>
      <w:smartTag w:uri="urn:schemas-microsoft-com:office:smarttags" w:element="PersonName">
        <w:smartTag w:uri="urn:schemas-microsoft-com:office:smarttags" w:element="chmetcnv">
          <w:smartTagPr>
            <w:attr w:name="TCSC" w:val="0"/>
            <w:attr w:name="NumberType" w:val="1"/>
            <w:attr w:name="Negative" w:val="False"/>
            <w:attr w:name="HasSpace" w:val="False"/>
            <w:attr w:name="SourceValue" w:val="9"/>
            <w:attr w:name="UnitName" w:val="m2"/>
          </w:smartTagPr>
          <w:r w:rsidRPr="00D509FA">
            <w:rPr>
              <w:rFonts w:ascii="微軟正黑體" w:eastAsia="微軟正黑體" w:hAnsi="微軟正黑體"/>
              <w:b/>
              <w:sz w:val="20"/>
              <w:szCs w:val="22"/>
            </w:rPr>
            <w:t>9m</w:t>
          </w:r>
          <w:r w:rsidRPr="00D509FA">
            <w:rPr>
              <w:rFonts w:ascii="微軟正黑體" w:eastAsia="微軟正黑體" w:hAnsi="微軟正黑體"/>
              <w:b/>
              <w:sz w:val="20"/>
              <w:szCs w:val="22"/>
              <w:vertAlign w:val="superscript"/>
            </w:rPr>
            <w:t>2</w:t>
          </w:r>
        </w:smartTag>
      </w:smartTag>
      <w:r w:rsidRPr="00D509FA">
        <w:rPr>
          <w:rFonts w:ascii="微軟正黑體" w:eastAsia="微軟正黑體" w:hAnsi="微軟正黑體" w:hint="eastAsia"/>
          <w:b/>
          <w:sz w:val="20"/>
          <w:szCs w:val="22"/>
        </w:rPr>
        <w:t>攤位本會將不組團，亦不補助廠商</w:t>
      </w:r>
      <w:r w:rsidRPr="00D509FA">
        <w:rPr>
          <w:rFonts w:ascii="微軟正黑體" w:eastAsia="微軟正黑體" w:hAnsi="微軟正黑體" w:cs="細明體" w:hint="eastAsia"/>
          <w:b/>
          <w:sz w:val="21"/>
          <w:szCs w:val="22"/>
        </w:rPr>
        <w:t>※</w:t>
      </w:r>
    </w:p>
    <w:p w:rsidR="00AF2804" w:rsidRPr="009216FF" w:rsidRDefault="00AF2804" w:rsidP="00D509FA">
      <w:pPr>
        <w:pBdr>
          <w:top w:val="none" w:sz="0" w:space="0" w:color="auto"/>
          <w:left w:val="none" w:sz="0" w:space="0" w:color="auto"/>
          <w:bottom w:val="none" w:sz="0" w:space="0" w:color="auto"/>
          <w:right w:val="none" w:sz="0" w:space="0" w:color="auto"/>
          <w:bar w:val="none" w:sz="0" w:color="auto"/>
        </w:pBdr>
        <w:tabs>
          <w:tab w:val="left" w:pos="4395"/>
        </w:tabs>
        <w:spacing w:line="360" w:lineRule="exact"/>
        <w:jc w:val="center"/>
        <w:rPr>
          <w:rStyle w:val="Strong"/>
          <w:rFonts w:ascii="微軟正黑體" w:eastAsia="微軟正黑體" w:hAnsi="微軟正黑體" w:cs="微軟正黑體"/>
          <w:bCs/>
          <w:sz w:val="36"/>
        </w:rPr>
      </w:pPr>
      <w:r w:rsidRPr="006528CB">
        <w:rPr>
          <w:rFonts w:ascii="微軟正黑體" w:eastAsia="微軟正黑體" w:hAnsi="微軟正黑體" w:cs="細明體"/>
          <w:b/>
          <w:sz w:val="22"/>
          <w:szCs w:val="22"/>
        </w:rPr>
        <w:br w:type="page"/>
      </w:r>
      <w:r w:rsidRPr="009216FF">
        <w:rPr>
          <w:rStyle w:val="Strong"/>
          <w:rFonts w:ascii="微軟正黑體" w:eastAsia="微軟正黑體" w:hAnsi="微軟正黑體" w:cs="Arial Unicode MS"/>
          <w:bCs/>
          <w:sz w:val="36"/>
        </w:rPr>
        <w:t>2023</w:t>
      </w:r>
      <w:r w:rsidRPr="009216FF">
        <w:rPr>
          <w:rStyle w:val="Strong"/>
          <w:rFonts w:ascii="微軟正黑體" w:eastAsia="微軟正黑體" w:hAnsi="微軟正黑體" w:cs="微軟正黑體" w:hint="eastAsia"/>
          <w:bCs/>
          <w:sz w:val="36"/>
        </w:rPr>
        <w:t>年韓國國際自動化工業展</w:t>
      </w:r>
    </w:p>
    <w:p w:rsidR="00AF2804" w:rsidRPr="009216FF" w:rsidRDefault="00AF2804" w:rsidP="006528CB">
      <w:pPr>
        <w:pBdr>
          <w:top w:val="none" w:sz="0" w:space="0" w:color="auto"/>
          <w:left w:val="none" w:sz="0" w:space="0" w:color="auto"/>
          <w:bottom w:val="none" w:sz="0" w:space="0" w:color="auto"/>
          <w:right w:val="none" w:sz="0" w:space="0" w:color="auto"/>
          <w:bar w:val="none" w:sz="0" w:color="auto"/>
        </w:pBdr>
        <w:spacing w:line="340" w:lineRule="exact"/>
        <w:jc w:val="center"/>
        <w:rPr>
          <w:rFonts w:ascii="微軟正黑體" w:eastAsia="微軟正黑體" w:hAnsi="微軟正黑體" w:cs="Calibri"/>
          <w:b/>
          <w:bCs/>
          <w:sz w:val="22"/>
          <w:szCs w:val="28"/>
        </w:rPr>
      </w:pPr>
      <w:r w:rsidRPr="009216FF">
        <w:rPr>
          <w:rFonts w:ascii="微軟正黑體" w:eastAsia="微軟正黑體" w:hAnsi="微軟正黑體" w:cs="微軟正黑體" w:hint="eastAsia"/>
          <w:b/>
          <w:bCs/>
          <w:szCs w:val="32"/>
          <w:lang w:val="zh-TW"/>
        </w:rPr>
        <w:t>【報名表】</w:t>
      </w:r>
    </w:p>
    <w:tbl>
      <w:tblPr>
        <w:tblW w:w="105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1445"/>
        <w:gridCol w:w="2308"/>
        <w:gridCol w:w="624"/>
        <w:gridCol w:w="1096"/>
        <w:gridCol w:w="848"/>
        <w:gridCol w:w="211"/>
        <w:gridCol w:w="535"/>
        <w:gridCol w:w="159"/>
        <w:gridCol w:w="3365"/>
      </w:tblGrid>
      <w:tr w:rsidR="00AF2804" w:rsidRPr="009216FF" w:rsidTr="00D509FA">
        <w:trPr>
          <w:trHeight w:val="204"/>
          <w:jc w:val="center"/>
        </w:trPr>
        <w:tc>
          <w:tcPr>
            <w:tcW w:w="144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rPr>
            </w:pPr>
            <w:r w:rsidRPr="00D509FA">
              <w:rPr>
                <w:rFonts w:ascii="微軟正黑體" w:eastAsia="微軟正黑體" w:hAnsi="微軟正黑體" w:cs="微軟正黑體" w:hint="eastAsia"/>
                <w:b/>
                <w:bCs/>
                <w:spacing w:val="20"/>
                <w:kern w:val="0"/>
                <w:sz w:val="20"/>
                <w:szCs w:val="22"/>
                <w:lang w:val="zh-TW"/>
              </w:rPr>
              <w:t>公司名</w:t>
            </w:r>
            <w:r w:rsidRPr="00D509FA">
              <w:rPr>
                <w:rFonts w:ascii="微軟正黑體" w:eastAsia="微軟正黑體" w:hAnsi="微軟正黑體" w:cs="微軟正黑體" w:hint="eastAsia"/>
                <w:b/>
                <w:bCs/>
                <w:spacing w:val="-20"/>
                <w:kern w:val="0"/>
                <w:sz w:val="20"/>
                <w:szCs w:val="22"/>
                <w:lang w:val="zh-TW"/>
              </w:rPr>
              <w:t>稱</w:t>
            </w:r>
          </w:p>
        </w:tc>
        <w:tc>
          <w:tcPr>
            <w:tcW w:w="9146"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2"/>
                <w:lang w:val="zh-TW"/>
              </w:rPr>
              <w:t>中文</w:t>
            </w:r>
            <w:r w:rsidRPr="00D509FA">
              <w:rPr>
                <w:rFonts w:ascii="微軟正黑體" w:eastAsia="微軟正黑體" w:hAnsi="微軟正黑體" w:cs="微軟正黑體" w:hint="eastAsia"/>
                <w:b/>
                <w:sz w:val="20"/>
                <w:szCs w:val="22"/>
              </w:rPr>
              <w:t>：</w:t>
            </w:r>
            <w:r w:rsidRPr="00D509FA">
              <w:rPr>
                <w:rFonts w:ascii="微軟正黑體" w:eastAsia="微軟正黑體" w:hAnsi="微軟正黑體" w:cs="微軟正黑體" w:hint="eastAsia"/>
                <w:b/>
                <w:sz w:val="20"/>
                <w:szCs w:val="22"/>
                <w:lang w:val="zh-TW"/>
              </w:rPr>
              <w:t xml:space="preserve">　　　　　　　　　　　　　　　　　　</w:t>
            </w:r>
          </w:p>
        </w:tc>
      </w:tr>
      <w:tr w:rsidR="00AF2804" w:rsidRPr="009216FF" w:rsidTr="00D509FA">
        <w:trPr>
          <w:trHeight w:val="65"/>
          <w:jc w:val="center"/>
        </w:trPr>
        <w:tc>
          <w:tcPr>
            <w:tcW w:w="1445" w:type="dxa"/>
            <w:vMerge/>
            <w:tcBorders>
              <w:top w:val="single" w:sz="4" w:space="0" w:color="auto"/>
              <w:left w:val="single" w:sz="4" w:space="0" w:color="auto"/>
              <w:bottom w:val="single" w:sz="4" w:space="0" w:color="auto"/>
              <w:right w:val="single" w:sz="4" w:space="0" w:color="auto"/>
            </w:tcBorders>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rPr>
            </w:pPr>
          </w:p>
        </w:tc>
        <w:tc>
          <w:tcPr>
            <w:tcW w:w="9146"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2"/>
                <w:lang w:val="zh-TW"/>
              </w:rPr>
              <w:t>英文：</w:t>
            </w:r>
          </w:p>
        </w:tc>
      </w:tr>
      <w:tr w:rsidR="00AF2804" w:rsidRPr="009216FF" w:rsidTr="00D509FA">
        <w:trPr>
          <w:trHeight w:val="240"/>
          <w:jc w:val="center"/>
        </w:trPr>
        <w:tc>
          <w:tcPr>
            <w:tcW w:w="144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szCs w:val="20"/>
              </w:rPr>
            </w:pPr>
            <w:r w:rsidRPr="00B25C50">
              <w:rPr>
                <w:rFonts w:ascii="微軟正黑體" w:eastAsia="微軟正黑體" w:hAnsi="微軟正黑體" w:cs="微軟正黑體" w:hint="eastAsia"/>
                <w:b/>
                <w:bCs/>
                <w:spacing w:val="15"/>
                <w:kern w:val="0"/>
                <w:sz w:val="20"/>
                <w:szCs w:val="20"/>
                <w:lang w:val="zh-TW"/>
              </w:rPr>
              <w:t>地</w:t>
            </w:r>
            <w:r w:rsidRPr="00B25C50">
              <w:rPr>
                <w:rFonts w:ascii="微軟正黑體" w:eastAsia="微軟正黑體" w:hAnsi="微軟正黑體" w:cs="微軟正黑體"/>
                <w:b/>
                <w:bCs/>
                <w:spacing w:val="15"/>
                <w:kern w:val="0"/>
                <w:sz w:val="20"/>
                <w:szCs w:val="20"/>
                <w:lang w:val="zh-TW"/>
              </w:rPr>
              <w:t xml:space="preserve">    </w:t>
            </w:r>
            <w:r w:rsidRPr="00B25C50">
              <w:rPr>
                <w:rFonts w:ascii="微軟正黑體" w:eastAsia="微軟正黑體" w:hAnsi="微軟正黑體" w:cs="微軟正黑體" w:hint="eastAsia"/>
                <w:b/>
                <w:bCs/>
                <w:spacing w:val="-35"/>
                <w:kern w:val="0"/>
                <w:sz w:val="20"/>
                <w:szCs w:val="20"/>
                <w:lang w:val="zh-TW"/>
              </w:rPr>
              <w:t>址</w:t>
            </w:r>
          </w:p>
        </w:tc>
        <w:tc>
          <w:tcPr>
            <w:tcW w:w="9146"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2"/>
                <w:lang w:val="zh-TW"/>
              </w:rPr>
              <w:t>中文通訊：</w:t>
            </w:r>
            <w:r w:rsidRPr="00D509FA">
              <w:rPr>
                <w:rFonts w:ascii="微軟正黑體" w:eastAsia="微軟正黑體" w:hAnsi="微軟正黑體" w:cs="微軟正黑體" w:hint="eastAsia"/>
                <w:b/>
                <w:sz w:val="20"/>
                <w:szCs w:val="28"/>
              </w:rPr>
              <w:t>□□□□□</w:t>
            </w:r>
          </w:p>
        </w:tc>
      </w:tr>
      <w:tr w:rsidR="00AF2804" w:rsidRPr="009216FF" w:rsidTr="00D509FA">
        <w:trPr>
          <w:trHeight w:val="434"/>
          <w:jc w:val="center"/>
        </w:trPr>
        <w:tc>
          <w:tcPr>
            <w:tcW w:w="1445" w:type="dxa"/>
            <w:vMerge/>
            <w:tcBorders>
              <w:top w:val="single" w:sz="4" w:space="0" w:color="auto"/>
              <w:left w:val="single" w:sz="4" w:space="0" w:color="auto"/>
              <w:bottom w:val="single" w:sz="4" w:space="0" w:color="auto"/>
              <w:right w:val="single" w:sz="4" w:space="0" w:color="auto"/>
            </w:tcBorders>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szCs w:val="20"/>
              </w:rPr>
            </w:pPr>
          </w:p>
        </w:tc>
        <w:tc>
          <w:tcPr>
            <w:tcW w:w="9146"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2"/>
                <w:lang w:val="zh-TW"/>
              </w:rPr>
              <w:t>英文通訊：</w:t>
            </w:r>
            <w:r w:rsidRPr="00D509FA">
              <w:rPr>
                <w:rFonts w:ascii="微軟正黑體" w:eastAsia="微軟正黑體" w:hAnsi="微軟正黑體" w:cs="微軟正黑體" w:hint="eastAsia"/>
                <w:b/>
                <w:sz w:val="20"/>
                <w:szCs w:val="28"/>
              </w:rPr>
              <w:t>□□□□□</w:t>
            </w:r>
          </w:p>
        </w:tc>
      </w:tr>
      <w:tr w:rsidR="00AF2804" w:rsidRPr="009216FF" w:rsidTr="00D509FA">
        <w:trPr>
          <w:trHeight w:val="346"/>
          <w:jc w:val="center"/>
        </w:trPr>
        <w:tc>
          <w:tcPr>
            <w:tcW w:w="144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szCs w:val="20"/>
              </w:rPr>
            </w:pPr>
            <w:r w:rsidRPr="00B25C50">
              <w:rPr>
                <w:rFonts w:ascii="微軟正黑體" w:eastAsia="微軟正黑體" w:hAnsi="微軟正黑體" w:cs="微軟正黑體" w:hint="eastAsia"/>
                <w:b/>
                <w:bCs/>
                <w:sz w:val="20"/>
                <w:szCs w:val="20"/>
                <w:lang w:val="zh-TW"/>
              </w:rPr>
              <w:t>會員性質</w:t>
            </w:r>
          </w:p>
        </w:tc>
        <w:tc>
          <w:tcPr>
            <w:tcW w:w="9146" w:type="dxa"/>
            <w:gridSpan w:val="8"/>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8"/>
              </w:rPr>
              <w:t>□</w:t>
            </w:r>
            <w:r w:rsidRPr="00D509FA">
              <w:rPr>
                <w:rFonts w:ascii="微軟正黑體" w:eastAsia="微軟正黑體" w:hAnsi="微軟正黑體" w:cs="微軟正黑體" w:hint="eastAsia"/>
                <w:b/>
                <w:sz w:val="20"/>
                <w:szCs w:val="22"/>
                <w:lang w:val="zh-TW"/>
              </w:rPr>
              <w:t>會員請填會員編號（如不知，由本會代填）：</w:t>
            </w:r>
          </w:p>
        </w:tc>
      </w:tr>
      <w:tr w:rsidR="00AF2804" w:rsidRPr="009216FF" w:rsidTr="00D509FA">
        <w:trPr>
          <w:trHeight w:val="346"/>
          <w:jc w:val="center"/>
        </w:trPr>
        <w:tc>
          <w:tcPr>
            <w:tcW w:w="1445" w:type="dxa"/>
            <w:vMerge/>
            <w:tcBorders>
              <w:top w:val="single" w:sz="4" w:space="0" w:color="auto"/>
              <w:left w:val="single" w:sz="4" w:space="0" w:color="auto"/>
              <w:bottom w:val="single" w:sz="4" w:space="0" w:color="auto"/>
              <w:right w:val="single" w:sz="4" w:space="0" w:color="auto"/>
            </w:tcBorders>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szCs w:val="20"/>
              </w:rPr>
            </w:pPr>
          </w:p>
        </w:tc>
        <w:tc>
          <w:tcPr>
            <w:tcW w:w="9146" w:type="dxa"/>
            <w:gridSpan w:val="8"/>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8"/>
              </w:rPr>
              <w:t>□</w:t>
            </w:r>
            <w:r w:rsidRPr="00D509FA">
              <w:rPr>
                <w:rFonts w:ascii="微軟正黑體" w:eastAsia="微軟正黑體" w:hAnsi="微軟正黑體" w:cs="微軟正黑體" w:hint="eastAsia"/>
                <w:b/>
                <w:sz w:val="20"/>
                <w:szCs w:val="22"/>
                <w:lang w:val="zh-TW"/>
              </w:rPr>
              <w:t>贊助會員及非會員請填統一編號（開發票用）：</w:t>
            </w:r>
          </w:p>
        </w:tc>
      </w:tr>
      <w:tr w:rsidR="00AF2804" w:rsidRPr="009216FF" w:rsidTr="00D509FA">
        <w:trPr>
          <w:trHeight w:val="187"/>
          <w:jc w:val="center"/>
        </w:trPr>
        <w:tc>
          <w:tcPr>
            <w:tcW w:w="14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szCs w:val="20"/>
              </w:rPr>
            </w:pPr>
            <w:r w:rsidRPr="00B25C50">
              <w:rPr>
                <w:rFonts w:ascii="微軟正黑體" w:eastAsia="微軟正黑體" w:hAnsi="微軟正黑體" w:cs="微軟正黑體" w:hint="eastAsia"/>
                <w:b/>
                <w:bCs/>
                <w:kern w:val="0"/>
                <w:sz w:val="20"/>
                <w:szCs w:val="20"/>
                <w:lang w:val="zh-TW"/>
              </w:rPr>
              <w:t>電</w:t>
            </w:r>
            <w:r w:rsidRPr="00B25C50">
              <w:rPr>
                <w:rFonts w:ascii="微軟正黑體" w:eastAsia="微軟正黑體" w:hAnsi="微軟正黑體" w:cs="微軟正黑體"/>
                <w:b/>
                <w:bCs/>
                <w:kern w:val="0"/>
                <w:sz w:val="20"/>
                <w:szCs w:val="20"/>
                <w:lang w:val="zh-TW"/>
              </w:rPr>
              <w:t xml:space="preserve">    </w:t>
            </w:r>
            <w:r w:rsidRPr="00B25C50">
              <w:rPr>
                <w:rFonts w:ascii="微軟正黑體" w:eastAsia="微軟正黑體" w:hAnsi="微軟正黑體" w:cs="微軟正黑體" w:hint="eastAsia"/>
                <w:b/>
                <w:bCs/>
                <w:kern w:val="0"/>
                <w:sz w:val="20"/>
                <w:szCs w:val="20"/>
                <w:lang w:val="zh-TW"/>
              </w:rPr>
              <w:t>話</w:t>
            </w:r>
          </w:p>
        </w:tc>
        <w:tc>
          <w:tcPr>
            <w:tcW w:w="4028"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b/>
                <w:sz w:val="20"/>
                <w:szCs w:val="22"/>
              </w:rPr>
              <w:t xml:space="preserve">(   )                </w:t>
            </w:r>
            <w:r w:rsidRPr="00D509FA">
              <w:rPr>
                <w:rFonts w:ascii="微軟正黑體" w:eastAsia="微軟正黑體" w:hAnsi="微軟正黑體" w:cs="微軟正黑體" w:hint="eastAsia"/>
                <w:b/>
                <w:sz w:val="20"/>
                <w:szCs w:val="22"/>
                <w:lang w:val="zh-TW"/>
              </w:rPr>
              <w:t>分機</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2"/>
                <w:lang w:val="zh-TW"/>
              </w:rPr>
              <w:t>手機</w:t>
            </w:r>
          </w:p>
        </w:tc>
        <w:tc>
          <w:tcPr>
            <w:tcW w:w="4270"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b/>
                <w:sz w:val="20"/>
                <w:szCs w:val="22"/>
              </w:rPr>
              <w:t>(   )</w:t>
            </w:r>
          </w:p>
        </w:tc>
      </w:tr>
      <w:tr w:rsidR="00AF2804" w:rsidRPr="009216FF" w:rsidTr="00D509FA">
        <w:trPr>
          <w:trHeight w:val="346"/>
          <w:jc w:val="center"/>
        </w:trPr>
        <w:tc>
          <w:tcPr>
            <w:tcW w:w="14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szCs w:val="20"/>
              </w:rPr>
            </w:pPr>
            <w:r w:rsidRPr="00B25C50">
              <w:rPr>
                <w:rFonts w:ascii="微軟正黑體" w:eastAsia="微軟正黑體" w:hAnsi="微軟正黑體" w:cs="微軟正黑體"/>
                <w:b/>
                <w:bCs/>
                <w:spacing w:val="57"/>
                <w:kern w:val="0"/>
                <w:sz w:val="20"/>
                <w:szCs w:val="20"/>
              </w:rPr>
              <w:t>E-mai</w:t>
            </w:r>
            <w:r w:rsidRPr="00B25C50">
              <w:rPr>
                <w:rFonts w:ascii="微軟正黑體" w:eastAsia="微軟正黑體" w:hAnsi="微軟正黑體" w:cs="微軟正黑體"/>
                <w:b/>
                <w:bCs/>
                <w:spacing w:val="3"/>
                <w:kern w:val="0"/>
                <w:sz w:val="20"/>
                <w:szCs w:val="20"/>
              </w:rPr>
              <w:t>l</w:t>
            </w:r>
          </w:p>
        </w:tc>
        <w:tc>
          <w:tcPr>
            <w:tcW w:w="23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rPr>
                <w:rFonts w:ascii="微軟正黑體" w:eastAsia="微軟正黑體" w:hAnsi="微軟正黑體"/>
                <w:b/>
                <w:sz w:val="20"/>
              </w:rPr>
            </w:pPr>
          </w:p>
        </w:tc>
        <w:tc>
          <w:tcPr>
            <w:tcW w:w="62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2"/>
                <w:lang w:val="zh-TW"/>
              </w:rPr>
              <w:t>傳真</w:t>
            </w:r>
          </w:p>
        </w:tc>
        <w:tc>
          <w:tcPr>
            <w:tcW w:w="215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rPr>
                <w:rFonts w:ascii="微軟正黑體" w:eastAsia="微軟正黑體" w:hAnsi="微軟正黑體"/>
                <w:b/>
                <w:sz w:val="20"/>
              </w:rPr>
            </w:pPr>
          </w:p>
        </w:tc>
        <w:tc>
          <w:tcPr>
            <w:tcW w:w="694"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2"/>
                <w:lang w:val="zh-TW"/>
              </w:rPr>
              <w:t>網址</w:t>
            </w:r>
          </w:p>
        </w:tc>
        <w:tc>
          <w:tcPr>
            <w:tcW w:w="33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rPr>
                <w:rFonts w:ascii="微軟正黑體" w:eastAsia="微軟正黑體" w:hAnsi="微軟正黑體"/>
                <w:b/>
                <w:sz w:val="20"/>
              </w:rPr>
            </w:pPr>
          </w:p>
        </w:tc>
      </w:tr>
      <w:tr w:rsidR="00AF2804" w:rsidRPr="009216FF" w:rsidTr="00D509FA">
        <w:trPr>
          <w:trHeight w:val="385"/>
          <w:jc w:val="center"/>
        </w:trPr>
        <w:tc>
          <w:tcPr>
            <w:tcW w:w="14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cs="微軟正黑體"/>
                <w:b/>
                <w:bCs/>
                <w:sz w:val="20"/>
                <w:szCs w:val="20"/>
                <w:lang w:val="zh-TW"/>
              </w:rPr>
            </w:pPr>
            <w:r w:rsidRPr="00B25C50">
              <w:rPr>
                <w:rFonts w:ascii="微軟正黑體" w:eastAsia="微軟正黑體" w:hAnsi="微軟正黑體" w:cs="微軟正黑體" w:hint="eastAsia"/>
                <w:b/>
                <w:bCs/>
                <w:sz w:val="20"/>
                <w:szCs w:val="20"/>
                <w:lang w:val="zh-TW"/>
              </w:rPr>
              <w:t>展</w:t>
            </w:r>
            <w:r w:rsidRPr="00B25C50">
              <w:rPr>
                <w:rFonts w:ascii="微軟正黑體" w:eastAsia="微軟正黑體" w:hAnsi="微軟正黑體" w:cs="微軟正黑體"/>
                <w:b/>
                <w:bCs/>
                <w:sz w:val="20"/>
                <w:szCs w:val="20"/>
                <w:lang w:val="zh-TW"/>
              </w:rPr>
              <w:t xml:space="preserve">    </w:t>
            </w:r>
            <w:r w:rsidRPr="00B25C50">
              <w:rPr>
                <w:rFonts w:ascii="微軟正黑體" w:eastAsia="微軟正黑體" w:hAnsi="微軟正黑體" w:cs="微軟正黑體" w:hint="eastAsia"/>
                <w:b/>
                <w:bCs/>
                <w:sz w:val="20"/>
                <w:szCs w:val="20"/>
                <w:lang w:val="zh-TW"/>
              </w:rPr>
              <w:t>務</w:t>
            </w:r>
          </w:p>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cs="微軟正黑體"/>
                <w:b/>
                <w:bCs/>
                <w:sz w:val="20"/>
                <w:szCs w:val="20"/>
                <w:lang w:val="zh-TW"/>
              </w:rPr>
            </w:pPr>
            <w:r w:rsidRPr="00B25C50">
              <w:rPr>
                <w:rFonts w:ascii="微軟正黑體" w:eastAsia="微軟正黑體" w:hAnsi="微軟正黑體" w:cs="微軟正黑體" w:hint="eastAsia"/>
                <w:b/>
                <w:bCs/>
                <w:sz w:val="20"/>
                <w:szCs w:val="20"/>
                <w:lang w:val="zh-TW"/>
              </w:rPr>
              <w:t>聯絡人</w:t>
            </w:r>
          </w:p>
        </w:tc>
        <w:tc>
          <w:tcPr>
            <w:tcW w:w="4876"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cs="微軟正黑體"/>
                <w:b/>
                <w:sz w:val="20"/>
                <w:szCs w:val="28"/>
              </w:rPr>
            </w:pPr>
            <w:r w:rsidRPr="00D509FA">
              <w:rPr>
                <w:rFonts w:ascii="微軟正黑體" w:eastAsia="微軟正黑體" w:hAnsi="微軟正黑體" w:cs="微軟正黑體"/>
                <w:b/>
                <w:sz w:val="20"/>
                <w:szCs w:val="28"/>
              </w:rPr>
              <w:t>(</w:t>
            </w:r>
            <w:r w:rsidRPr="00D509FA">
              <w:rPr>
                <w:rFonts w:ascii="微軟正黑體" w:eastAsia="微軟正黑體" w:hAnsi="微軟正黑體" w:cs="微軟正黑體" w:hint="eastAsia"/>
                <w:b/>
                <w:sz w:val="20"/>
                <w:szCs w:val="28"/>
              </w:rPr>
              <w:t>中文</w:t>
            </w:r>
            <w:r w:rsidRPr="00D509FA">
              <w:rPr>
                <w:rFonts w:ascii="微軟正黑體" w:eastAsia="微軟正黑體" w:hAnsi="微軟正黑體" w:cs="微軟正黑體"/>
                <w:b/>
                <w:sz w:val="20"/>
                <w:szCs w:val="28"/>
              </w:rPr>
              <w:t xml:space="preserve">)               </w:t>
            </w:r>
          </w:p>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cs="微軟正黑體"/>
                <w:b/>
                <w:sz w:val="20"/>
                <w:szCs w:val="28"/>
              </w:rPr>
            </w:pPr>
            <w:r w:rsidRPr="00D509FA">
              <w:rPr>
                <w:rFonts w:ascii="微軟正黑體" w:eastAsia="微軟正黑體" w:hAnsi="微軟正黑體" w:cs="微軟正黑體"/>
                <w:b/>
                <w:sz w:val="20"/>
                <w:szCs w:val="28"/>
              </w:rPr>
              <w:t>(</w:t>
            </w:r>
            <w:r w:rsidRPr="00D509FA">
              <w:rPr>
                <w:rFonts w:ascii="微軟正黑體" w:eastAsia="微軟正黑體" w:hAnsi="微軟正黑體" w:cs="微軟正黑體" w:hint="eastAsia"/>
                <w:b/>
                <w:sz w:val="20"/>
                <w:szCs w:val="28"/>
              </w:rPr>
              <w:t>英文</w:t>
            </w:r>
            <w:r w:rsidRPr="00D509FA">
              <w:rPr>
                <w:rFonts w:ascii="微軟正黑體" w:eastAsia="微軟正黑體" w:hAnsi="微軟正黑體" w:cs="微軟正黑體"/>
                <w:b/>
                <w:sz w:val="20"/>
                <w:szCs w:val="28"/>
              </w:rPr>
              <w:t>)</w:t>
            </w:r>
          </w:p>
        </w:tc>
        <w:tc>
          <w:tcPr>
            <w:tcW w:w="74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cs="微軟正黑體"/>
                <w:b/>
                <w:sz w:val="20"/>
                <w:szCs w:val="22"/>
                <w:lang w:val="zh-TW"/>
              </w:rPr>
            </w:pPr>
            <w:r w:rsidRPr="00D509FA">
              <w:rPr>
                <w:rFonts w:ascii="微軟正黑體" w:eastAsia="微軟正黑體" w:hAnsi="微軟正黑體" w:cs="微軟正黑體" w:hint="eastAsia"/>
                <w:b/>
                <w:sz w:val="20"/>
                <w:szCs w:val="22"/>
                <w:lang w:val="zh-TW"/>
              </w:rPr>
              <w:t>職</w:t>
            </w:r>
            <w:r w:rsidRPr="00D509FA">
              <w:rPr>
                <w:rFonts w:ascii="微軟正黑體" w:eastAsia="微軟正黑體" w:hAnsi="微軟正黑體" w:cs="微軟正黑體"/>
                <w:b/>
                <w:sz w:val="20"/>
                <w:szCs w:val="22"/>
                <w:lang w:val="zh-TW"/>
              </w:rPr>
              <w:t xml:space="preserve">  </w:t>
            </w:r>
            <w:r w:rsidRPr="00D509FA">
              <w:rPr>
                <w:rFonts w:ascii="微軟正黑體" w:eastAsia="微軟正黑體" w:hAnsi="微軟正黑體" w:cs="微軟正黑體" w:hint="eastAsia"/>
                <w:b/>
                <w:sz w:val="20"/>
                <w:szCs w:val="22"/>
                <w:lang w:val="zh-TW"/>
              </w:rPr>
              <w:t>稱</w:t>
            </w:r>
          </w:p>
        </w:tc>
        <w:tc>
          <w:tcPr>
            <w:tcW w:w="3524"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cs="微軟正黑體"/>
                <w:b/>
                <w:sz w:val="20"/>
                <w:szCs w:val="22"/>
                <w:lang w:val="zh-TW"/>
              </w:rPr>
            </w:pPr>
            <w:r w:rsidRPr="00D509FA">
              <w:rPr>
                <w:rFonts w:ascii="微軟正黑體" w:eastAsia="微軟正黑體" w:hAnsi="微軟正黑體" w:cs="微軟正黑體"/>
                <w:b/>
                <w:sz w:val="20"/>
                <w:szCs w:val="22"/>
                <w:lang w:val="zh-TW"/>
              </w:rPr>
              <w:t>(</w:t>
            </w:r>
            <w:r w:rsidRPr="00D509FA">
              <w:rPr>
                <w:rFonts w:ascii="微軟正黑體" w:eastAsia="微軟正黑體" w:hAnsi="微軟正黑體" w:cs="微軟正黑體" w:hint="eastAsia"/>
                <w:b/>
                <w:sz w:val="20"/>
                <w:szCs w:val="22"/>
                <w:lang w:val="zh-TW"/>
              </w:rPr>
              <w:t>中文</w:t>
            </w:r>
            <w:r w:rsidRPr="00D509FA">
              <w:rPr>
                <w:rFonts w:ascii="微軟正黑體" w:eastAsia="微軟正黑體" w:hAnsi="微軟正黑體" w:cs="微軟正黑體"/>
                <w:b/>
                <w:sz w:val="20"/>
                <w:szCs w:val="22"/>
                <w:lang w:val="zh-TW"/>
              </w:rPr>
              <w:t>)</w:t>
            </w:r>
          </w:p>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cs="微軟正黑體"/>
                <w:b/>
                <w:sz w:val="20"/>
                <w:szCs w:val="22"/>
                <w:lang w:val="zh-TW"/>
              </w:rPr>
            </w:pPr>
            <w:r w:rsidRPr="00D509FA">
              <w:rPr>
                <w:rFonts w:ascii="微軟正黑體" w:eastAsia="微軟正黑體" w:hAnsi="微軟正黑體" w:cs="微軟正黑體"/>
                <w:b/>
                <w:sz w:val="20"/>
                <w:szCs w:val="22"/>
                <w:lang w:val="zh-TW"/>
              </w:rPr>
              <w:t>(</w:t>
            </w:r>
            <w:r w:rsidRPr="00D509FA">
              <w:rPr>
                <w:rFonts w:ascii="微軟正黑體" w:eastAsia="微軟正黑體" w:hAnsi="微軟正黑體" w:cs="微軟正黑體" w:hint="eastAsia"/>
                <w:b/>
                <w:sz w:val="20"/>
                <w:szCs w:val="22"/>
                <w:lang w:val="zh-TW"/>
              </w:rPr>
              <w:t>英文</w:t>
            </w:r>
            <w:r w:rsidRPr="00D509FA">
              <w:rPr>
                <w:rFonts w:ascii="微軟正黑體" w:eastAsia="微軟正黑體" w:hAnsi="微軟正黑體" w:cs="微軟正黑體"/>
                <w:b/>
                <w:sz w:val="20"/>
                <w:szCs w:val="22"/>
                <w:lang w:val="zh-TW"/>
              </w:rPr>
              <w:t>)</w:t>
            </w:r>
          </w:p>
        </w:tc>
      </w:tr>
      <w:tr w:rsidR="00AF2804" w:rsidRPr="009216FF" w:rsidTr="00D509FA">
        <w:trPr>
          <w:trHeight w:val="1772"/>
          <w:jc w:val="center"/>
        </w:trPr>
        <w:tc>
          <w:tcPr>
            <w:tcW w:w="14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F2804" w:rsidRPr="00B25C50" w:rsidRDefault="00AF2804" w:rsidP="009216F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cs="微軟正黑體"/>
                <w:b/>
                <w:bCs/>
                <w:sz w:val="20"/>
                <w:szCs w:val="20"/>
                <w:lang w:val="zh-TW"/>
              </w:rPr>
            </w:pPr>
            <w:r w:rsidRPr="00B25C50">
              <w:rPr>
                <w:rFonts w:ascii="微軟正黑體" w:eastAsia="微軟正黑體" w:hAnsi="微軟正黑體" w:cs="微軟正黑體" w:hint="eastAsia"/>
                <w:b/>
                <w:bCs/>
                <w:sz w:val="20"/>
                <w:szCs w:val="20"/>
                <w:lang w:val="zh-TW"/>
              </w:rPr>
              <w:t>攤位費用</w:t>
            </w:r>
          </w:p>
        </w:tc>
        <w:tc>
          <w:tcPr>
            <w:tcW w:w="9146" w:type="dxa"/>
            <w:gridSpan w:val="8"/>
            <w:tcBorders>
              <w:top w:val="single" w:sz="4" w:space="0" w:color="auto"/>
              <w:left w:val="single" w:sz="4" w:space="0" w:color="auto"/>
              <w:bottom w:val="single" w:sz="4" w:space="0" w:color="auto"/>
              <w:right w:val="single" w:sz="4" w:space="0" w:color="auto"/>
            </w:tcBorders>
            <w:tcMar>
              <w:top w:w="0" w:type="dxa"/>
              <w:left w:w="94" w:type="dxa"/>
              <w:bottom w:w="0" w:type="dxa"/>
              <w:right w:w="0" w:type="dxa"/>
            </w:tcMar>
            <w:vAlign w:val="center"/>
          </w:tcPr>
          <w:p w:rsidR="00AF2804" w:rsidRPr="00D509FA" w:rsidRDefault="00AF2804" w:rsidP="004C7254">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cs="微軟正黑體"/>
                <w:b/>
                <w:sz w:val="20"/>
                <w:szCs w:val="28"/>
              </w:rPr>
            </w:pPr>
            <w:r w:rsidRPr="00D509FA">
              <w:rPr>
                <w:rFonts w:ascii="微軟正黑體" w:eastAsia="微軟正黑體" w:hAnsi="微軟正黑體" w:cs="微軟正黑體" w:hint="eastAsia"/>
                <w:b/>
                <w:sz w:val="20"/>
                <w:szCs w:val="28"/>
              </w:rPr>
              <w:t>□標準攤位費用</w:t>
            </w:r>
          </w:p>
          <w:p w:rsidR="00AF2804" w:rsidRPr="004C7254" w:rsidRDefault="00AF2804" w:rsidP="004C7254">
            <w:pPr>
              <w:widowControl/>
              <w:pBdr>
                <w:top w:val="none" w:sz="0" w:space="0" w:color="auto"/>
                <w:left w:val="none" w:sz="0" w:space="0" w:color="auto"/>
                <w:bottom w:val="none" w:sz="0" w:space="0" w:color="auto"/>
                <w:right w:val="none" w:sz="0" w:space="0" w:color="auto"/>
                <w:bar w:val="none" w:sz="0" w:color="auto"/>
              </w:pBdr>
              <w:rPr>
                <w:rFonts w:ascii="微軟正黑體" w:eastAsia="微軟正黑體" w:hAnsi="微軟正黑體" w:cs="微軟正黑體"/>
                <w:b/>
                <w:sz w:val="20"/>
                <w:szCs w:val="28"/>
              </w:rPr>
            </w:pPr>
            <w:r w:rsidRPr="004C7254">
              <w:rPr>
                <w:rFonts w:ascii="微軟正黑體" w:eastAsia="微軟正黑體" w:hAnsi="微軟正黑體" w:cs="微軟正黑體" w:hint="eastAsia"/>
                <w:b/>
                <w:sz w:val="20"/>
                <w:szCs w:val="28"/>
              </w:rPr>
              <w:t>會</w:t>
            </w:r>
            <w:r w:rsidRPr="004C7254">
              <w:rPr>
                <w:rFonts w:ascii="微軟正黑體" w:eastAsia="微軟正黑體" w:hAnsi="微軟正黑體" w:cs="微軟正黑體"/>
                <w:b/>
                <w:sz w:val="20"/>
                <w:szCs w:val="28"/>
              </w:rPr>
              <w:t xml:space="preserve"> </w:t>
            </w:r>
            <w:r w:rsidRPr="004C7254">
              <w:rPr>
                <w:rFonts w:ascii="微軟正黑體" w:eastAsia="微軟正黑體" w:hAnsi="微軟正黑體" w:cs="微軟正黑體" w:hint="eastAsia"/>
                <w:b/>
                <w:sz w:val="20"/>
                <w:szCs w:val="28"/>
              </w:rPr>
              <w:t>員：</w:t>
            </w:r>
            <w:r w:rsidRPr="004C7254">
              <w:rPr>
                <w:rFonts w:ascii="微軟正黑體" w:eastAsia="微軟正黑體" w:hAnsi="微軟正黑體" w:cs="微軟正黑體"/>
                <w:b/>
                <w:sz w:val="20"/>
                <w:szCs w:val="28"/>
              </w:rPr>
              <w:t>USD3,990( (</w:t>
            </w:r>
            <w:r w:rsidRPr="004C7254">
              <w:rPr>
                <w:rFonts w:ascii="微軟正黑體" w:eastAsia="微軟正黑體" w:hAnsi="微軟正黑體" w:cs="微軟正黑體" w:hint="eastAsia"/>
                <w:b/>
                <w:sz w:val="20"/>
                <w:szCs w:val="28"/>
              </w:rPr>
              <w:t>開立收據</w:t>
            </w:r>
            <w:r w:rsidRPr="004C7254">
              <w:rPr>
                <w:rFonts w:ascii="微軟正黑體" w:eastAsia="微軟正黑體" w:hAnsi="微軟正黑體" w:cs="微軟正黑體"/>
                <w:b/>
                <w:sz w:val="20"/>
                <w:szCs w:val="28"/>
              </w:rPr>
              <w:t>) ___________</w:t>
            </w:r>
            <w:r w:rsidRPr="004C7254">
              <w:rPr>
                <w:rFonts w:ascii="微軟正黑體" w:eastAsia="微軟正黑體" w:hAnsi="微軟正黑體" w:cs="微軟正黑體" w:hint="eastAsia"/>
                <w:b/>
                <w:sz w:val="20"/>
                <w:szCs w:val="28"/>
              </w:rPr>
              <w:t>攤位</w:t>
            </w:r>
          </w:p>
          <w:p w:rsidR="00AF2804" w:rsidRPr="00D509FA" w:rsidRDefault="00AF2804" w:rsidP="004C7254">
            <w:pPr>
              <w:pBdr>
                <w:top w:val="none" w:sz="0" w:space="0" w:color="auto"/>
                <w:left w:val="none" w:sz="0" w:space="0" w:color="auto"/>
                <w:bottom w:val="none" w:sz="0" w:space="0" w:color="auto"/>
                <w:right w:val="none" w:sz="0" w:space="0" w:color="auto"/>
                <w:bar w:val="none" w:sz="0" w:color="auto"/>
              </w:pBdr>
              <w:spacing w:line="240" w:lineRule="exact"/>
              <w:rPr>
                <w:rFonts w:ascii="微軟正黑體" w:eastAsia="微軟正黑體" w:hAnsi="微軟正黑體" w:cs="微軟正黑體"/>
                <w:b/>
                <w:sz w:val="20"/>
                <w:szCs w:val="28"/>
              </w:rPr>
            </w:pPr>
            <w:r w:rsidRPr="00D509FA">
              <w:rPr>
                <w:rFonts w:ascii="微軟正黑體" w:eastAsia="微軟正黑體" w:hAnsi="微軟正黑體" w:cs="微軟正黑體" w:hint="eastAsia"/>
                <w:b/>
                <w:sz w:val="20"/>
                <w:szCs w:val="28"/>
              </w:rPr>
              <w:t>非會員及贊助會員：</w:t>
            </w:r>
            <w:r w:rsidRPr="00D509FA">
              <w:rPr>
                <w:rFonts w:ascii="微軟正黑體" w:eastAsia="微軟正黑體" w:hAnsi="微軟正黑體" w:cs="微軟正黑體"/>
                <w:b/>
                <w:sz w:val="20"/>
                <w:szCs w:val="28"/>
              </w:rPr>
              <w:t>USD4,189 (</w:t>
            </w:r>
            <w:r w:rsidRPr="00D509FA">
              <w:rPr>
                <w:rFonts w:ascii="微軟正黑體" w:eastAsia="微軟正黑體" w:hAnsi="微軟正黑體" w:cs="微軟正黑體" w:hint="eastAsia"/>
                <w:b/>
                <w:sz w:val="20"/>
                <w:szCs w:val="28"/>
              </w:rPr>
              <w:t>開立發票含</w:t>
            </w:r>
            <w:r w:rsidRPr="00D509FA">
              <w:rPr>
                <w:rFonts w:ascii="微軟正黑體" w:eastAsia="微軟正黑體" w:hAnsi="微軟正黑體" w:cs="微軟正黑體"/>
                <w:b/>
                <w:sz w:val="20"/>
                <w:szCs w:val="28"/>
              </w:rPr>
              <w:t>5 %</w:t>
            </w:r>
            <w:r w:rsidRPr="00D509FA">
              <w:rPr>
                <w:rFonts w:ascii="微軟正黑體" w:eastAsia="微軟正黑體" w:hAnsi="微軟正黑體" w:cs="微軟正黑體" w:hint="eastAsia"/>
                <w:b/>
                <w:sz w:val="20"/>
                <w:szCs w:val="28"/>
              </w:rPr>
              <w:t>營業稅</w:t>
            </w:r>
            <w:r w:rsidRPr="00D509FA">
              <w:rPr>
                <w:rFonts w:ascii="微軟正黑體" w:eastAsia="微軟正黑體" w:hAnsi="微軟正黑體" w:cs="微軟正黑體"/>
                <w:b/>
                <w:sz w:val="20"/>
                <w:szCs w:val="28"/>
              </w:rPr>
              <w:t>) ___________</w:t>
            </w:r>
            <w:r w:rsidRPr="00D509FA">
              <w:rPr>
                <w:rFonts w:ascii="微軟正黑體" w:eastAsia="微軟正黑體" w:hAnsi="微軟正黑體" w:cs="微軟正黑體" w:hint="eastAsia"/>
                <w:b/>
                <w:sz w:val="20"/>
                <w:szCs w:val="28"/>
              </w:rPr>
              <w:t>攤位</w:t>
            </w:r>
          </w:p>
          <w:p w:rsidR="00AF2804" w:rsidRPr="00D509FA" w:rsidRDefault="00AF2804" w:rsidP="004C7254">
            <w:pPr>
              <w:pBdr>
                <w:top w:val="none" w:sz="0" w:space="0" w:color="auto"/>
                <w:left w:val="none" w:sz="0" w:space="0" w:color="auto"/>
                <w:bottom w:val="none" w:sz="0" w:space="0" w:color="auto"/>
                <w:right w:val="none" w:sz="0" w:space="0" w:color="auto"/>
                <w:bar w:val="none" w:sz="0" w:color="auto"/>
              </w:pBdr>
              <w:spacing w:line="240" w:lineRule="exact"/>
              <w:rPr>
                <w:rFonts w:ascii="微軟正黑體" w:eastAsia="微軟正黑體" w:hAnsi="微軟正黑體" w:cs="微軟正黑體"/>
                <w:b/>
                <w:sz w:val="20"/>
                <w:szCs w:val="28"/>
              </w:rPr>
            </w:pPr>
            <w:r w:rsidRPr="00D509FA">
              <w:rPr>
                <w:rFonts w:ascii="微軟正黑體" w:eastAsia="微軟正黑體" w:hAnsi="微軟正黑體" w:cs="微軟正黑體" w:hint="eastAsia"/>
                <w:b/>
                <w:sz w:val="20"/>
                <w:szCs w:val="28"/>
              </w:rPr>
              <w:t>□淨空地</w:t>
            </w:r>
            <w:r w:rsidRPr="00D509FA">
              <w:rPr>
                <w:rFonts w:ascii="微軟正黑體" w:eastAsia="微軟正黑體" w:hAnsi="微軟正黑體" w:cs="微軟正黑體"/>
                <w:b/>
                <w:sz w:val="20"/>
                <w:szCs w:val="28"/>
              </w:rPr>
              <w:t>(</w:t>
            </w:r>
            <w:r w:rsidRPr="00D509FA">
              <w:rPr>
                <w:rFonts w:ascii="微軟正黑體" w:eastAsia="微軟正黑體" w:hAnsi="微軟正黑體" w:cs="微軟正黑體" w:hint="eastAsia"/>
                <w:b/>
                <w:sz w:val="20"/>
                <w:szCs w:val="28"/>
              </w:rPr>
              <w:t>需使用</w:t>
            </w:r>
            <w:r w:rsidRPr="00D509FA">
              <w:rPr>
                <w:rFonts w:ascii="微軟正黑體" w:eastAsia="微軟正黑體" w:hAnsi="微軟正黑體" w:cs="微軟正黑體"/>
                <w:b/>
                <w:sz w:val="20"/>
                <w:szCs w:val="28"/>
              </w:rPr>
              <w:t>18SQM)</w:t>
            </w:r>
          </w:p>
          <w:p w:rsidR="00AF2804" w:rsidRPr="00D509FA" w:rsidRDefault="00AF2804" w:rsidP="004C7254">
            <w:pPr>
              <w:pBdr>
                <w:top w:val="none" w:sz="0" w:space="0" w:color="auto"/>
                <w:left w:val="none" w:sz="0" w:space="0" w:color="auto"/>
                <w:bottom w:val="none" w:sz="0" w:space="0" w:color="auto"/>
                <w:right w:val="none" w:sz="0" w:space="0" w:color="auto"/>
                <w:bar w:val="none" w:sz="0" w:color="auto"/>
              </w:pBdr>
              <w:spacing w:line="240" w:lineRule="exact"/>
              <w:rPr>
                <w:rFonts w:ascii="微軟正黑體" w:eastAsia="微軟正黑體" w:hAnsi="微軟正黑體" w:cs="微軟正黑體"/>
                <w:b/>
                <w:sz w:val="20"/>
                <w:szCs w:val="28"/>
              </w:rPr>
            </w:pPr>
            <w:r w:rsidRPr="00D509FA">
              <w:rPr>
                <w:rFonts w:ascii="微軟正黑體" w:eastAsia="微軟正黑體" w:hAnsi="微軟正黑體" w:cs="微軟正黑體" w:hint="eastAsia"/>
                <w:b/>
                <w:sz w:val="20"/>
                <w:szCs w:val="28"/>
              </w:rPr>
              <w:t>會</w:t>
            </w:r>
            <w:r w:rsidRPr="00D509FA">
              <w:rPr>
                <w:rFonts w:ascii="微軟正黑體" w:eastAsia="微軟正黑體" w:hAnsi="微軟正黑體" w:cs="微軟正黑體"/>
                <w:b/>
                <w:sz w:val="20"/>
                <w:szCs w:val="28"/>
              </w:rPr>
              <w:t xml:space="preserve">          </w:t>
            </w:r>
            <w:r w:rsidRPr="00D509FA">
              <w:rPr>
                <w:rFonts w:ascii="微軟正黑體" w:eastAsia="微軟正黑體" w:hAnsi="微軟正黑體" w:cs="微軟正黑體" w:hint="eastAsia"/>
                <w:b/>
                <w:sz w:val="20"/>
                <w:szCs w:val="28"/>
              </w:rPr>
              <w:t>員：</w:t>
            </w:r>
            <w:r w:rsidRPr="00D509FA">
              <w:rPr>
                <w:rFonts w:ascii="微軟正黑體" w:eastAsia="微軟正黑體" w:hAnsi="微軟正黑體" w:cs="微軟正黑體"/>
                <w:b/>
                <w:sz w:val="20"/>
                <w:szCs w:val="28"/>
              </w:rPr>
              <w:t>USD3,570 ( (</w:t>
            </w:r>
            <w:r w:rsidRPr="00D509FA">
              <w:rPr>
                <w:rFonts w:ascii="微軟正黑體" w:eastAsia="微軟正黑體" w:hAnsi="微軟正黑體" w:cs="微軟正黑體" w:hint="eastAsia"/>
                <w:b/>
                <w:sz w:val="20"/>
                <w:szCs w:val="28"/>
              </w:rPr>
              <w:t>開立收據</w:t>
            </w:r>
            <w:r w:rsidRPr="00D509FA">
              <w:rPr>
                <w:rFonts w:ascii="微軟正黑體" w:eastAsia="微軟正黑體" w:hAnsi="微軟正黑體" w:cs="微軟正黑體"/>
                <w:b/>
                <w:sz w:val="20"/>
                <w:szCs w:val="28"/>
              </w:rPr>
              <w:t>) ___________</w:t>
            </w:r>
            <w:r w:rsidRPr="00D509FA">
              <w:rPr>
                <w:rFonts w:ascii="微軟正黑體" w:eastAsia="微軟正黑體" w:hAnsi="微軟正黑體" w:cs="微軟正黑體" w:hint="eastAsia"/>
                <w:b/>
                <w:sz w:val="20"/>
                <w:szCs w:val="28"/>
              </w:rPr>
              <w:t>攤位</w:t>
            </w:r>
            <w:r w:rsidRPr="00D509FA">
              <w:rPr>
                <w:rFonts w:ascii="微軟正黑體" w:eastAsia="微軟正黑體" w:hAnsi="微軟正黑體" w:cs="微軟正黑體"/>
                <w:b/>
                <w:sz w:val="20"/>
                <w:szCs w:val="28"/>
              </w:rPr>
              <w:t xml:space="preserve">                                                                                                                       </w:t>
            </w:r>
            <w:r w:rsidRPr="00D509FA">
              <w:rPr>
                <w:rFonts w:ascii="微軟正黑體" w:eastAsia="微軟正黑體" w:hAnsi="微軟正黑體" w:cs="微軟正黑體" w:hint="eastAsia"/>
                <w:b/>
                <w:sz w:val="20"/>
                <w:szCs w:val="28"/>
              </w:rPr>
              <w:t>非會員及贊助會員：</w:t>
            </w:r>
            <w:r w:rsidRPr="00D509FA">
              <w:rPr>
                <w:rFonts w:ascii="微軟正黑體" w:eastAsia="微軟正黑體" w:hAnsi="微軟正黑體" w:cs="微軟正黑體"/>
                <w:b/>
                <w:sz w:val="20"/>
                <w:szCs w:val="28"/>
              </w:rPr>
              <w:t>USD3,748 (</w:t>
            </w:r>
            <w:r w:rsidRPr="00D509FA">
              <w:rPr>
                <w:rFonts w:ascii="微軟正黑體" w:eastAsia="微軟正黑體" w:hAnsi="微軟正黑體" w:cs="微軟正黑體" w:hint="eastAsia"/>
                <w:b/>
                <w:sz w:val="20"/>
                <w:szCs w:val="28"/>
              </w:rPr>
              <w:t>開立發票含</w:t>
            </w:r>
            <w:r w:rsidRPr="00D509FA">
              <w:rPr>
                <w:rFonts w:ascii="微軟正黑體" w:eastAsia="微軟正黑體" w:hAnsi="微軟正黑體" w:cs="微軟正黑體"/>
                <w:b/>
                <w:sz w:val="20"/>
                <w:szCs w:val="28"/>
              </w:rPr>
              <w:t>5 %</w:t>
            </w:r>
            <w:r w:rsidRPr="00D509FA">
              <w:rPr>
                <w:rFonts w:ascii="微軟正黑體" w:eastAsia="微軟正黑體" w:hAnsi="微軟正黑體" w:cs="微軟正黑體" w:hint="eastAsia"/>
                <w:b/>
                <w:sz w:val="20"/>
                <w:szCs w:val="28"/>
              </w:rPr>
              <w:t>營業稅</w:t>
            </w:r>
            <w:r w:rsidRPr="00D509FA">
              <w:rPr>
                <w:rFonts w:ascii="微軟正黑體" w:eastAsia="微軟正黑體" w:hAnsi="微軟正黑體" w:cs="微軟正黑體"/>
                <w:b/>
                <w:sz w:val="20"/>
                <w:szCs w:val="28"/>
              </w:rPr>
              <w:t>) ___________</w:t>
            </w:r>
            <w:r w:rsidRPr="00D509FA">
              <w:rPr>
                <w:rFonts w:ascii="微軟正黑體" w:eastAsia="微軟正黑體" w:hAnsi="微軟正黑體" w:cs="微軟正黑體" w:hint="eastAsia"/>
                <w:b/>
                <w:sz w:val="20"/>
                <w:szCs w:val="28"/>
              </w:rPr>
              <w:t>攤位</w:t>
            </w:r>
          </w:p>
        </w:tc>
      </w:tr>
      <w:tr w:rsidR="00AF2804" w:rsidRPr="009216FF" w:rsidTr="00D509FA">
        <w:trPr>
          <w:trHeight w:val="371"/>
          <w:jc w:val="center"/>
        </w:trPr>
        <w:tc>
          <w:tcPr>
            <w:tcW w:w="144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F2804" w:rsidRPr="00B25C50"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center"/>
              <w:rPr>
                <w:rFonts w:ascii="微軟正黑體" w:eastAsia="微軟正黑體" w:hAnsi="微軟正黑體"/>
                <w:b/>
                <w:sz w:val="20"/>
                <w:szCs w:val="20"/>
              </w:rPr>
            </w:pPr>
            <w:r w:rsidRPr="00B25C50">
              <w:rPr>
                <w:rFonts w:ascii="微軟正黑體" w:eastAsia="微軟正黑體" w:hAnsi="微軟正黑體" w:cs="微軟正黑體" w:hint="eastAsia"/>
                <w:b/>
                <w:bCs/>
                <w:sz w:val="20"/>
                <w:szCs w:val="20"/>
                <w:lang w:val="zh-TW"/>
              </w:rPr>
              <w:t>展品名稱</w:t>
            </w:r>
          </w:p>
        </w:tc>
        <w:tc>
          <w:tcPr>
            <w:tcW w:w="9146"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0"/>
                <w:lang w:val="zh-TW"/>
              </w:rPr>
              <w:t>中文：</w:t>
            </w:r>
          </w:p>
        </w:tc>
      </w:tr>
      <w:tr w:rsidR="00AF2804" w:rsidRPr="009216FF" w:rsidTr="00D509FA">
        <w:trPr>
          <w:trHeight w:val="319"/>
          <w:jc w:val="center"/>
        </w:trPr>
        <w:tc>
          <w:tcPr>
            <w:tcW w:w="1445" w:type="dxa"/>
            <w:vMerge/>
            <w:tcBorders>
              <w:top w:val="single" w:sz="4" w:space="0" w:color="auto"/>
              <w:left w:val="single" w:sz="4" w:space="0" w:color="auto"/>
              <w:bottom w:val="single" w:sz="4" w:space="0" w:color="auto"/>
              <w:right w:val="single" w:sz="4" w:space="0" w:color="auto"/>
            </w:tcBorders>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rPr>
                <w:rFonts w:ascii="微軟正黑體" w:eastAsia="微軟正黑體" w:hAnsi="微軟正黑體"/>
                <w:b/>
                <w:sz w:val="20"/>
              </w:rPr>
            </w:pPr>
          </w:p>
        </w:tc>
        <w:tc>
          <w:tcPr>
            <w:tcW w:w="9146"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2804" w:rsidRPr="00D509FA" w:rsidRDefault="00AF2804" w:rsidP="005F3A7F">
            <w:pPr>
              <w:pBdr>
                <w:top w:val="none" w:sz="0" w:space="0" w:color="auto"/>
                <w:left w:val="none" w:sz="0" w:space="0" w:color="auto"/>
                <w:bottom w:val="none" w:sz="0" w:space="0" w:color="auto"/>
                <w:right w:val="none" w:sz="0" w:space="0" w:color="auto"/>
                <w:bar w:val="none" w:sz="0" w:color="auto"/>
              </w:pBdr>
              <w:spacing w:line="240" w:lineRule="exact"/>
              <w:jc w:val="both"/>
              <w:rPr>
                <w:rFonts w:ascii="微軟正黑體" w:eastAsia="微軟正黑體" w:hAnsi="微軟正黑體"/>
                <w:b/>
                <w:sz w:val="20"/>
              </w:rPr>
            </w:pPr>
            <w:r w:rsidRPr="00D509FA">
              <w:rPr>
                <w:rFonts w:ascii="微軟正黑體" w:eastAsia="微軟正黑體" w:hAnsi="微軟正黑體" w:cs="微軟正黑體" w:hint="eastAsia"/>
                <w:b/>
                <w:sz w:val="20"/>
                <w:szCs w:val="20"/>
                <w:lang w:val="zh-TW"/>
              </w:rPr>
              <w:t>英文：</w:t>
            </w:r>
          </w:p>
        </w:tc>
      </w:tr>
    </w:tbl>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before="40" w:line="280" w:lineRule="exact"/>
        <w:ind w:leftChars="112" w:left="269"/>
        <w:rPr>
          <w:rFonts w:ascii="微軟正黑體" w:eastAsia="微軟正黑體" w:hAnsi="微軟正黑體" w:cs="微軟正黑體"/>
          <w:b/>
          <w:sz w:val="20"/>
          <w:szCs w:val="20"/>
          <w:lang w:val="zh-TW"/>
        </w:rPr>
      </w:pPr>
      <w:r w:rsidRPr="00D509FA">
        <w:rPr>
          <w:rFonts w:ascii="微軟正黑體" w:eastAsia="微軟正黑體" w:hAnsi="微軟正黑體" w:cs="微軟正黑體"/>
          <w:b/>
          <w:sz w:val="20"/>
          <w:szCs w:val="20"/>
          <w:lang w:val="zh-TW"/>
        </w:rPr>
        <w:t xml:space="preserve"> </w:t>
      </w:r>
      <w:r w:rsidRPr="00D509FA">
        <w:rPr>
          <w:rFonts w:ascii="微軟正黑體" w:eastAsia="微軟正黑體" w:hAnsi="微軟正黑體" w:cs="微軟正黑體" w:hint="eastAsia"/>
          <w:b/>
          <w:sz w:val="20"/>
          <w:szCs w:val="20"/>
          <w:lang w:val="zh-TW"/>
        </w:rPr>
        <w:t>報名方式：</w:t>
      </w:r>
    </w:p>
    <w:p w:rsidR="00AF2804" w:rsidRPr="00D509FA" w:rsidRDefault="00AF2804" w:rsidP="00D509FA">
      <w:pPr>
        <w:numPr>
          <w:ilvl w:val="0"/>
          <w:numId w:val="8"/>
        </w:numPr>
        <w:pBdr>
          <w:top w:val="none" w:sz="0" w:space="0" w:color="auto"/>
          <w:left w:val="none" w:sz="0" w:space="0" w:color="auto"/>
          <w:bottom w:val="none" w:sz="0" w:space="0" w:color="auto"/>
          <w:right w:val="none" w:sz="0" w:space="0" w:color="auto"/>
          <w:bar w:val="none" w:sz="0" w:color="auto"/>
        </w:pBdr>
        <w:spacing w:before="40" w:line="280" w:lineRule="exact"/>
        <w:ind w:left="424" w:hangingChars="212" w:hanging="424"/>
        <w:rPr>
          <w:rFonts w:ascii="微軟正黑體" w:eastAsia="微軟正黑體" w:hAnsi="微軟正黑體" w:cs="微軟正黑體"/>
          <w:b/>
          <w:sz w:val="20"/>
          <w:szCs w:val="20"/>
          <w:lang w:val="zh-TW"/>
        </w:rPr>
      </w:pPr>
      <w:r w:rsidRPr="00D509FA">
        <w:rPr>
          <w:rFonts w:ascii="微軟正黑體" w:eastAsia="微軟正黑體" w:hAnsi="微軟正黑體" w:cs="微軟正黑體" w:hint="eastAsia"/>
          <w:sz w:val="20"/>
          <w:szCs w:val="20"/>
          <w:lang w:val="zh-TW"/>
        </w:rPr>
        <w:t>請將本報名表填妥蓋公司大小章後連同攤位費電匯水單影本以傳真方式傳至本會收，始完成受理報名手續，請以電匯方式付款</w:t>
      </w:r>
      <w:r w:rsidRPr="00D509FA">
        <w:rPr>
          <w:rFonts w:ascii="微軟正黑體" w:eastAsia="微軟正黑體" w:hAnsi="微軟正黑體" w:cs="微軟正黑體"/>
          <w:sz w:val="20"/>
          <w:szCs w:val="20"/>
        </w:rPr>
        <w:t>(</w:t>
      </w:r>
      <w:r w:rsidRPr="00D509FA">
        <w:rPr>
          <w:rFonts w:ascii="微軟正黑體" w:eastAsia="微軟正黑體" w:hAnsi="微軟正黑體" w:cs="微軟正黑體" w:hint="eastAsia"/>
          <w:b/>
          <w:bCs/>
          <w:sz w:val="20"/>
          <w:szCs w:val="20"/>
          <w:u w:val="single"/>
          <w:lang w:val="zh-TW"/>
        </w:rPr>
        <w:t>務必全額到付</w:t>
      </w:r>
      <w:r w:rsidRPr="00D509FA">
        <w:rPr>
          <w:rFonts w:ascii="微軟正黑體" w:eastAsia="微軟正黑體" w:hAnsi="微軟正黑體" w:cs="微軟正黑體"/>
          <w:sz w:val="20"/>
          <w:szCs w:val="20"/>
        </w:rPr>
        <w:t>)</w:t>
      </w:r>
      <w:r w:rsidRPr="00D509FA">
        <w:rPr>
          <w:rFonts w:ascii="微軟正黑體" w:eastAsia="微軟正黑體" w:hAnsi="微軟正黑體" w:cs="微軟正黑體" w:hint="eastAsia"/>
          <w:sz w:val="20"/>
          <w:szCs w:val="20"/>
          <w:lang w:val="zh-TW"/>
        </w:rPr>
        <w:t>，電匯每筆需加國外銀行託收費用，由報名廠商負擔。</w:t>
      </w:r>
    </w:p>
    <w:p w:rsidR="00AF2804" w:rsidRPr="00D509FA" w:rsidRDefault="00AF2804" w:rsidP="00D509FA">
      <w:pPr>
        <w:numPr>
          <w:ilvl w:val="0"/>
          <w:numId w:val="8"/>
        </w:numPr>
        <w:pBdr>
          <w:top w:val="none" w:sz="0" w:space="0" w:color="auto"/>
          <w:left w:val="none" w:sz="0" w:space="0" w:color="auto"/>
          <w:bottom w:val="none" w:sz="0" w:space="0" w:color="auto"/>
          <w:right w:val="none" w:sz="0" w:space="0" w:color="auto"/>
          <w:bar w:val="none" w:sz="0" w:color="auto"/>
        </w:pBdr>
        <w:spacing w:line="280" w:lineRule="exact"/>
        <w:ind w:left="424" w:hangingChars="212" w:hanging="424"/>
        <w:rPr>
          <w:rFonts w:ascii="微軟正黑體" w:eastAsia="微軟正黑體" w:hAnsi="微軟正黑體" w:cs="微軟正黑體"/>
          <w:sz w:val="20"/>
          <w:szCs w:val="20"/>
          <w:lang w:val="zh-TW"/>
        </w:rPr>
      </w:pPr>
      <w:r w:rsidRPr="00D509FA">
        <w:rPr>
          <w:rFonts w:ascii="微軟正黑體" w:eastAsia="微軟正黑體" w:hAnsi="微軟正黑體" w:cs="微軟正黑體" w:hint="eastAsia"/>
          <w:sz w:val="20"/>
          <w:szCs w:val="20"/>
          <w:lang w:val="zh-TW"/>
        </w:rPr>
        <w:t>本會帳戶：</w:t>
      </w:r>
    </w:p>
    <w:tbl>
      <w:tblPr>
        <w:tblpPr w:leftFromText="180" w:rightFromText="180" w:vertAnchor="text" w:horzAnchor="margin" w:tblpXSpec="center" w:tblpY="43"/>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5"/>
      </w:tblGrid>
      <w:tr w:rsidR="00AF2804" w:rsidRPr="00D509FA" w:rsidTr="005641DD">
        <w:trPr>
          <w:trHeight w:val="574"/>
        </w:trPr>
        <w:tc>
          <w:tcPr>
            <w:tcW w:w="9775" w:type="dxa"/>
          </w:tcPr>
          <w:p w:rsidR="00AF2804" w:rsidRPr="0066193B" w:rsidRDefault="00AF2804" w:rsidP="005641DD">
            <w:pPr>
              <w:pBdr>
                <w:top w:val="none" w:sz="0" w:space="0" w:color="auto"/>
                <w:left w:val="none" w:sz="0" w:space="0" w:color="auto"/>
                <w:bottom w:val="none" w:sz="0" w:space="0" w:color="auto"/>
                <w:right w:val="none" w:sz="0" w:space="0" w:color="auto"/>
                <w:bar w:val="none" w:sz="0" w:color="auto"/>
              </w:pBdr>
              <w:adjustRightInd w:val="0"/>
              <w:spacing w:line="320" w:lineRule="exact"/>
              <w:textAlignment w:val="baseline"/>
              <w:rPr>
                <w:rFonts w:ascii="微軟正黑體" w:eastAsia="微軟正黑體" w:hAnsi="微軟正黑體"/>
                <w:sz w:val="20"/>
              </w:rPr>
            </w:pPr>
            <w:bookmarkStart w:id="0" w:name="_GoBack" w:colFirst="0" w:colLast="0"/>
            <w:r w:rsidRPr="0066193B">
              <w:rPr>
                <w:rFonts w:ascii="微軟正黑體" w:eastAsia="微軟正黑體" w:hAnsi="微軟正黑體" w:hint="eastAsia"/>
                <w:sz w:val="20"/>
              </w:rPr>
              <w:t>兆豐國際商業銀行</w:t>
            </w:r>
            <w:r w:rsidRPr="0066193B">
              <w:rPr>
                <w:rFonts w:ascii="微軟正黑體" w:eastAsia="微軟正黑體" w:hAnsi="微軟正黑體"/>
                <w:sz w:val="20"/>
              </w:rPr>
              <w:t xml:space="preserve"> </w:t>
            </w:r>
            <w:r w:rsidRPr="0066193B">
              <w:rPr>
                <w:rFonts w:ascii="微軟正黑體" w:eastAsia="微軟正黑體" w:hAnsi="微軟正黑體" w:hint="eastAsia"/>
                <w:sz w:val="20"/>
              </w:rPr>
              <w:t>東內湖分行</w:t>
            </w:r>
            <w:r w:rsidRPr="0066193B">
              <w:rPr>
                <w:rFonts w:ascii="微軟正黑體" w:eastAsia="微軟正黑體" w:hAnsi="微軟正黑體"/>
                <w:sz w:val="20"/>
              </w:rPr>
              <w:t xml:space="preserve">  </w:t>
            </w:r>
            <w:r w:rsidRPr="0066193B">
              <w:rPr>
                <w:rFonts w:ascii="微軟正黑體" w:eastAsia="微軟正黑體" w:hAnsi="微軟正黑體" w:hint="eastAsia"/>
                <w:sz w:val="20"/>
              </w:rPr>
              <w:t>電話：</w:t>
            </w:r>
            <w:r w:rsidRPr="0066193B">
              <w:rPr>
                <w:rFonts w:ascii="微軟正黑體" w:eastAsia="微軟正黑體" w:hAnsi="微軟正黑體"/>
                <w:sz w:val="20"/>
              </w:rPr>
              <w:t>(02)2627-5699</w:t>
            </w:r>
          </w:p>
          <w:p w:rsidR="00AF2804" w:rsidRPr="0066193B" w:rsidRDefault="00AF2804" w:rsidP="005641DD">
            <w:pPr>
              <w:pBdr>
                <w:top w:val="none" w:sz="0" w:space="0" w:color="auto"/>
                <w:left w:val="none" w:sz="0" w:space="0" w:color="auto"/>
                <w:bottom w:val="none" w:sz="0" w:space="0" w:color="auto"/>
                <w:right w:val="none" w:sz="0" w:space="0" w:color="auto"/>
                <w:bar w:val="none" w:sz="0" w:color="auto"/>
              </w:pBdr>
              <w:adjustRightInd w:val="0"/>
              <w:spacing w:line="320" w:lineRule="exact"/>
              <w:textAlignment w:val="baseline"/>
              <w:rPr>
                <w:rFonts w:ascii="微軟正黑體" w:eastAsia="微軟正黑體" w:hAnsi="微軟正黑體"/>
                <w:sz w:val="20"/>
              </w:rPr>
            </w:pPr>
            <w:r w:rsidRPr="0066193B">
              <w:rPr>
                <w:rFonts w:ascii="微軟正黑體" w:eastAsia="微軟正黑體" w:hAnsi="微軟正黑體"/>
                <w:sz w:val="20"/>
              </w:rPr>
              <w:t>Mega INTERNATIONAL COMMERCIAL BANK, EAST NEI HU BRANCH</w:t>
            </w:r>
          </w:p>
          <w:p w:rsidR="00AF2804" w:rsidRPr="0066193B" w:rsidRDefault="00AF2804" w:rsidP="005641DD">
            <w:pPr>
              <w:pBdr>
                <w:top w:val="none" w:sz="0" w:space="0" w:color="auto"/>
                <w:left w:val="none" w:sz="0" w:space="0" w:color="auto"/>
                <w:bottom w:val="none" w:sz="0" w:space="0" w:color="auto"/>
                <w:right w:val="none" w:sz="0" w:space="0" w:color="auto"/>
                <w:bar w:val="none" w:sz="0" w:color="auto"/>
              </w:pBdr>
              <w:adjustRightInd w:val="0"/>
              <w:spacing w:line="320" w:lineRule="exact"/>
              <w:textAlignment w:val="baseline"/>
              <w:rPr>
                <w:rFonts w:ascii="微軟正黑體" w:eastAsia="微軟正黑體" w:hAnsi="微軟正黑體"/>
                <w:sz w:val="20"/>
              </w:rPr>
            </w:pPr>
            <w:r w:rsidRPr="0066193B">
              <w:rPr>
                <w:rFonts w:ascii="微軟正黑體" w:eastAsia="微軟正黑體" w:hAnsi="微軟正黑體" w:hint="eastAsia"/>
                <w:sz w:val="20"/>
              </w:rPr>
              <w:t>地址：台北市港墘路</w:t>
            </w:r>
            <w:r w:rsidRPr="0066193B">
              <w:rPr>
                <w:rFonts w:ascii="微軟正黑體" w:eastAsia="微軟正黑體" w:hAnsi="微軟正黑體"/>
                <w:sz w:val="20"/>
              </w:rPr>
              <w:t>202</w:t>
            </w:r>
            <w:r w:rsidRPr="0066193B">
              <w:rPr>
                <w:rFonts w:ascii="微軟正黑體" w:eastAsia="微軟正黑體" w:hAnsi="微軟正黑體" w:hint="eastAsia"/>
                <w:sz w:val="20"/>
              </w:rPr>
              <w:t>號：</w:t>
            </w:r>
            <w:r w:rsidRPr="0066193B">
              <w:rPr>
                <w:rFonts w:ascii="微軟正黑體" w:eastAsia="微軟正黑體" w:hAnsi="微軟正黑體"/>
                <w:sz w:val="20"/>
              </w:rPr>
              <w:t xml:space="preserve">No. 202, </w:t>
            </w:r>
            <w:smartTag w:uri="urn:schemas-microsoft-com:office:smarttags" w:element="address">
              <w:smartTag w:uri="urn:schemas-microsoft-com:office:smarttags" w:element="Street">
                <w:r w:rsidRPr="0066193B">
                  <w:rPr>
                    <w:rFonts w:ascii="微軟正黑體" w:eastAsia="微軟正黑體" w:hAnsi="微軟正黑體"/>
                    <w:sz w:val="20"/>
                  </w:rPr>
                  <w:t>Kang Chien Road</w:t>
                </w:r>
              </w:smartTag>
              <w:r w:rsidRPr="0066193B">
                <w:rPr>
                  <w:rFonts w:ascii="微軟正黑體" w:eastAsia="微軟正黑體" w:hAnsi="微軟正黑體"/>
                  <w:sz w:val="20"/>
                </w:rPr>
                <w:t xml:space="preserve">, </w:t>
              </w:r>
              <w:smartTag w:uri="urn:schemas-microsoft-com:office:smarttags" w:element="City">
                <w:r w:rsidRPr="0066193B">
                  <w:rPr>
                    <w:rFonts w:ascii="微軟正黑體" w:eastAsia="微軟正黑體" w:hAnsi="微軟正黑體"/>
                    <w:sz w:val="20"/>
                  </w:rPr>
                  <w:t>Taipei</w:t>
                </w:r>
              </w:smartTag>
              <w:r w:rsidRPr="0066193B">
                <w:rPr>
                  <w:rFonts w:ascii="微軟正黑體" w:eastAsia="微軟正黑體" w:hAnsi="微軟正黑體"/>
                  <w:sz w:val="20"/>
                </w:rPr>
                <w:t xml:space="preserve">, </w:t>
              </w:r>
              <w:smartTag w:uri="urn:schemas-microsoft-com:office:smarttags" w:element="country-region">
                <w:r w:rsidRPr="0066193B">
                  <w:rPr>
                    <w:rFonts w:ascii="微軟正黑體" w:eastAsia="微軟正黑體" w:hAnsi="微軟正黑體"/>
                    <w:sz w:val="20"/>
                  </w:rPr>
                  <w:t>Taiwan</w:t>
                </w:r>
              </w:smartTag>
            </w:smartTag>
            <w:r w:rsidRPr="0066193B">
              <w:rPr>
                <w:rFonts w:ascii="微軟正黑體" w:eastAsia="微軟正黑體" w:hAnsi="微軟正黑體"/>
                <w:sz w:val="20"/>
              </w:rPr>
              <w:t>.</w:t>
            </w:r>
          </w:p>
          <w:p w:rsidR="00AF2804" w:rsidRPr="0066193B" w:rsidRDefault="00AF2804" w:rsidP="005641DD">
            <w:pPr>
              <w:pBdr>
                <w:top w:val="none" w:sz="0" w:space="0" w:color="auto"/>
                <w:left w:val="none" w:sz="0" w:space="0" w:color="auto"/>
                <w:bottom w:val="none" w:sz="0" w:space="0" w:color="auto"/>
                <w:right w:val="none" w:sz="0" w:space="0" w:color="auto"/>
                <w:bar w:val="none" w:sz="0" w:color="auto"/>
              </w:pBdr>
              <w:adjustRightInd w:val="0"/>
              <w:spacing w:line="320" w:lineRule="exact"/>
              <w:textAlignment w:val="baseline"/>
              <w:rPr>
                <w:rFonts w:ascii="微軟正黑體" w:eastAsia="微軟正黑體" w:hAnsi="微軟正黑體"/>
                <w:sz w:val="20"/>
              </w:rPr>
            </w:pPr>
            <w:r w:rsidRPr="0066193B">
              <w:rPr>
                <w:rFonts w:ascii="微軟正黑體" w:eastAsia="微軟正黑體" w:hAnsi="微軟正黑體" w:hint="eastAsia"/>
                <w:sz w:val="20"/>
              </w:rPr>
              <w:t>帳號：</w:t>
            </w:r>
            <w:r w:rsidRPr="0066193B">
              <w:rPr>
                <w:rFonts w:ascii="微軟正黑體" w:eastAsia="微軟正黑體" w:hAnsi="微軟正黑體"/>
                <w:sz w:val="20"/>
              </w:rPr>
              <w:t>06753002828</w:t>
            </w:r>
          </w:p>
          <w:p w:rsidR="00AF2804" w:rsidRPr="0066193B" w:rsidRDefault="00AF2804" w:rsidP="005641DD">
            <w:pPr>
              <w:pBdr>
                <w:top w:val="none" w:sz="0" w:space="0" w:color="auto"/>
                <w:left w:val="none" w:sz="0" w:space="0" w:color="auto"/>
                <w:bottom w:val="none" w:sz="0" w:space="0" w:color="auto"/>
                <w:right w:val="none" w:sz="0" w:space="0" w:color="auto"/>
                <w:bar w:val="none" w:sz="0" w:color="auto"/>
              </w:pBdr>
              <w:adjustRightInd w:val="0"/>
              <w:spacing w:line="320" w:lineRule="exact"/>
              <w:textAlignment w:val="baseline"/>
              <w:rPr>
                <w:rFonts w:ascii="微軟正黑體" w:eastAsia="微軟正黑體" w:hAnsi="微軟正黑體"/>
                <w:sz w:val="20"/>
              </w:rPr>
            </w:pPr>
            <w:r w:rsidRPr="0066193B">
              <w:rPr>
                <w:rFonts w:ascii="微軟正黑體" w:eastAsia="微軟正黑體" w:hAnsi="微軟正黑體" w:hint="eastAsia"/>
                <w:sz w:val="20"/>
              </w:rPr>
              <w:t>兆豐國際商業銀行國際代碼：</w:t>
            </w:r>
            <w:r w:rsidRPr="0066193B">
              <w:rPr>
                <w:rFonts w:ascii="微軟正黑體" w:eastAsia="微軟正黑體" w:hAnsi="微軟正黑體"/>
                <w:sz w:val="20"/>
              </w:rPr>
              <w:t>(Swift Code: ICBCTWTP067)</w:t>
            </w:r>
          </w:p>
          <w:p w:rsidR="00AF2804" w:rsidRPr="005641DD" w:rsidRDefault="00AF2804" w:rsidP="005641DD">
            <w:pPr>
              <w:pBdr>
                <w:top w:val="none" w:sz="0" w:space="0" w:color="auto"/>
                <w:left w:val="none" w:sz="0" w:space="0" w:color="auto"/>
                <w:bottom w:val="none" w:sz="0" w:space="0" w:color="auto"/>
                <w:right w:val="none" w:sz="0" w:space="0" w:color="auto"/>
                <w:bar w:val="none" w:sz="0" w:color="auto"/>
              </w:pBdr>
              <w:spacing w:line="320" w:lineRule="exact"/>
            </w:pPr>
            <w:r w:rsidRPr="0066193B">
              <w:rPr>
                <w:rFonts w:ascii="微軟正黑體" w:eastAsia="微軟正黑體" w:hAnsi="微軟正黑體" w:hint="eastAsia"/>
                <w:sz w:val="20"/>
              </w:rPr>
              <w:t>戶名：台灣區電機電子工業同業公會</w:t>
            </w:r>
            <w:r w:rsidRPr="0066193B">
              <w:rPr>
                <w:rFonts w:ascii="微軟正黑體" w:eastAsia="微軟正黑體" w:hAnsi="微軟正黑體"/>
                <w:sz w:val="20"/>
              </w:rPr>
              <w:t>Taiwan Electrical and Electronic Manufacturers</w:t>
            </w:r>
            <w:r w:rsidRPr="0066193B">
              <w:rPr>
                <w:rFonts w:ascii="微軟正黑體" w:eastAsia="微軟正黑體" w:hAnsi="微軟正黑體" w:hint="eastAsia"/>
                <w:sz w:val="20"/>
              </w:rPr>
              <w:t>’</w:t>
            </w:r>
            <w:r w:rsidRPr="0066193B">
              <w:rPr>
                <w:rFonts w:ascii="微軟正黑體" w:eastAsia="微軟正黑體" w:hAnsi="微軟正黑體"/>
                <w:sz w:val="20"/>
              </w:rPr>
              <w:t xml:space="preserve"> Association</w:t>
            </w:r>
          </w:p>
        </w:tc>
      </w:tr>
    </w:tbl>
    <w:bookmarkEnd w:id="0"/>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left="142" w:rightChars="107" w:right="257" w:hangingChars="71" w:hanging="142"/>
        <w:contextualSpacing/>
        <w:rPr>
          <w:rFonts w:ascii="微軟正黑體" w:eastAsia="微軟正黑體" w:hAnsi="微軟正黑體" w:cs="微軟正黑體"/>
          <w:sz w:val="20"/>
          <w:szCs w:val="20"/>
          <w:lang w:val="zh-TW"/>
        </w:rPr>
      </w:pPr>
      <w:r w:rsidRPr="00D509FA">
        <w:rPr>
          <w:rFonts w:ascii="微軟正黑體" w:eastAsia="微軟正黑體" w:hAnsi="微軟正黑體" w:cs="微軟正黑體"/>
          <w:sz w:val="20"/>
          <w:szCs w:val="20"/>
          <w:lang w:val="zh-TW"/>
        </w:rPr>
        <w:t>3.</w:t>
      </w:r>
      <w:r w:rsidRPr="00D509FA">
        <w:rPr>
          <w:rFonts w:ascii="微軟正黑體" w:eastAsia="微軟正黑體" w:hAnsi="微軟正黑體" w:cs="微軟正黑體" w:hint="eastAsia"/>
          <w:sz w:val="20"/>
          <w:szCs w:val="20"/>
          <w:lang w:val="zh-TW"/>
        </w:rPr>
        <w:t>退展：</w:t>
      </w:r>
      <w:r w:rsidRPr="00D509FA">
        <w:rPr>
          <w:rFonts w:ascii="微軟正黑體" w:eastAsia="微軟正黑體" w:hAnsi="微軟正黑體" w:cs="微軟正黑體"/>
          <w:sz w:val="20"/>
          <w:szCs w:val="20"/>
        </w:rPr>
        <w:t>111</w:t>
      </w:r>
      <w:r w:rsidRPr="00D509FA">
        <w:rPr>
          <w:rFonts w:ascii="微軟正黑體" w:eastAsia="微軟正黑體" w:hAnsi="微軟正黑體" w:cs="微軟正黑體" w:hint="eastAsia"/>
          <w:sz w:val="20"/>
          <w:szCs w:val="20"/>
          <w:lang w:val="zh-TW"/>
        </w:rPr>
        <w:t>年</w:t>
      </w:r>
      <w:r w:rsidRPr="00D509FA">
        <w:rPr>
          <w:rFonts w:ascii="微軟正黑體" w:eastAsia="微軟正黑體" w:hAnsi="微軟正黑體" w:cs="微軟正黑體"/>
          <w:sz w:val="20"/>
          <w:szCs w:val="20"/>
        </w:rPr>
        <w:t>11</w:t>
      </w:r>
      <w:r w:rsidRPr="00D509FA">
        <w:rPr>
          <w:rFonts w:ascii="微軟正黑體" w:eastAsia="微軟正黑體" w:hAnsi="微軟正黑體" w:cs="微軟正黑體" w:hint="eastAsia"/>
          <w:sz w:val="20"/>
          <w:szCs w:val="20"/>
          <w:lang w:val="zh-TW"/>
        </w:rPr>
        <w:t>月</w:t>
      </w:r>
      <w:r w:rsidRPr="00D509FA">
        <w:rPr>
          <w:rFonts w:ascii="微軟正黑體" w:eastAsia="微軟正黑體" w:hAnsi="微軟正黑體" w:cs="微軟正黑體"/>
          <w:sz w:val="20"/>
          <w:szCs w:val="20"/>
          <w:lang w:val="zh-TW"/>
        </w:rPr>
        <w:t>1</w:t>
      </w:r>
      <w:r w:rsidRPr="00D509FA">
        <w:rPr>
          <w:rFonts w:ascii="微軟正黑體" w:eastAsia="微軟正黑體" w:hAnsi="微軟正黑體" w:cs="微軟正黑體" w:hint="eastAsia"/>
          <w:sz w:val="20"/>
          <w:szCs w:val="20"/>
          <w:lang w:val="zh-TW"/>
        </w:rPr>
        <w:t>日以前退展者，退還所繳之費用；</w:t>
      </w:r>
      <w:r w:rsidRPr="00D509FA">
        <w:rPr>
          <w:rFonts w:ascii="微軟正黑體" w:eastAsia="微軟正黑體" w:hAnsi="微軟正黑體" w:cs="微軟正黑體"/>
          <w:sz w:val="20"/>
          <w:szCs w:val="20"/>
        </w:rPr>
        <w:t>1</w:t>
      </w:r>
      <w:r w:rsidRPr="00D509FA">
        <w:rPr>
          <w:rFonts w:ascii="微軟正黑體" w:eastAsia="微軟正黑體" w:hAnsi="微軟正黑體" w:cs="微軟正黑體"/>
          <w:sz w:val="20"/>
          <w:szCs w:val="20"/>
          <w:lang w:val="zh-CN"/>
        </w:rPr>
        <w:t>11</w:t>
      </w:r>
      <w:r w:rsidRPr="00D509FA">
        <w:rPr>
          <w:rFonts w:ascii="微軟正黑體" w:eastAsia="微軟正黑體" w:hAnsi="微軟正黑體" w:cs="微軟正黑體" w:hint="eastAsia"/>
          <w:sz w:val="20"/>
          <w:szCs w:val="20"/>
          <w:lang w:val="zh-TW"/>
        </w:rPr>
        <w:t>年</w:t>
      </w:r>
      <w:r w:rsidRPr="00D509FA">
        <w:rPr>
          <w:rFonts w:ascii="微軟正黑體" w:eastAsia="微軟正黑體" w:hAnsi="微軟正黑體" w:cs="微軟正黑體"/>
          <w:sz w:val="20"/>
          <w:szCs w:val="20"/>
        </w:rPr>
        <w:t>11</w:t>
      </w:r>
      <w:r w:rsidRPr="00D509FA">
        <w:rPr>
          <w:rFonts w:ascii="微軟正黑體" w:eastAsia="微軟正黑體" w:hAnsi="微軟正黑體" w:cs="微軟正黑體" w:hint="eastAsia"/>
          <w:sz w:val="20"/>
          <w:szCs w:val="20"/>
          <w:lang w:val="zh-TW"/>
        </w:rPr>
        <w:t>月</w:t>
      </w:r>
      <w:r w:rsidRPr="00D509FA">
        <w:rPr>
          <w:rFonts w:ascii="微軟正黑體" w:eastAsia="微軟正黑體" w:hAnsi="微軟正黑體" w:cs="微軟正黑體"/>
          <w:sz w:val="20"/>
          <w:szCs w:val="20"/>
        </w:rPr>
        <w:t>1</w:t>
      </w:r>
      <w:r w:rsidRPr="00D509FA">
        <w:rPr>
          <w:rFonts w:ascii="微軟正黑體" w:eastAsia="微軟正黑體" w:hAnsi="微軟正黑體" w:cs="微軟正黑體" w:hint="eastAsia"/>
          <w:sz w:val="20"/>
          <w:szCs w:val="20"/>
          <w:lang w:val="zh-TW"/>
        </w:rPr>
        <w:t>日以後退展者及未派員至現場者，恕不退還所繳費用亦不補助！恕不退費，攤位由本會全權處理。惟以特殊原因提出書面說明者，本會仍保留是否退費之權利。</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leftChars="-1" w:left="140" w:rightChars="107" w:right="257" w:hangingChars="71" w:hanging="142"/>
        <w:contextualSpacing/>
        <w:rPr>
          <w:rFonts w:ascii="微軟正黑體" w:eastAsia="微軟正黑體" w:hAnsi="微軟正黑體" w:cs="微軟正黑體"/>
          <w:sz w:val="20"/>
          <w:szCs w:val="20"/>
          <w:lang w:val="zh-TW"/>
        </w:rPr>
      </w:pPr>
      <w:r w:rsidRPr="00D509FA">
        <w:rPr>
          <w:rFonts w:ascii="微軟正黑體" w:eastAsia="微軟正黑體" w:hAnsi="微軟正黑體" w:cs="微軟正黑體"/>
          <w:sz w:val="20"/>
          <w:szCs w:val="20"/>
          <w:lang w:val="zh-TW"/>
        </w:rPr>
        <w:t>4.</w:t>
      </w:r>
      <w:r w:rsidRPr="00D509FA">
        <w:rPr>
          <w:rFonts w:ascii="微軟正黑體" w:eastAsia="微軟正黑體" w:hAnsi="微軟正黑體" w:cs="微軟正黑體" w:hint="eastAsia"/>
          <w:sz w:val="20"/>
          <w:szCs w:val="20"/>
          <w:lang w:val="zh-TW"/>
        </w:rPr>
        <w:t>參展廠商參展使用名稱</w:t>
      </w:r>
      <w:r w:rsidRPr="00D509FA">
        <w:rPr>
          <w:rFonts w:ascii="微軟正黑體" w:eastAsia="微軟正黑體" w:hAnsi="微軟正黑體" w:cs="微軟正黑體"/>
          <w:sz w:val="20"/>
          <w:szCs w:val="20"/>
        </w:rPr>
        <w:t>(</w:t>
      </w:r>
      <w:r w:rsidRPr="00D509FA">
        <w:rPr>
          <w:rFonts w:ascii="微軟正黑體" w:eastAsia="微軟正黑體" w:hAnsi="微軟正黑體" w:cs="微軟正黑體" w:hint="eastAsia"/>
          <w:sz w:val="20"/>
          <w:szCs w:val="20"/>
          <w:lang w:val="zh-TW"/>
        </w:rPr>
        <w:t>含攤位上之公司招牌</w:t>
      </w:r>
      <w:r w:rsidRPr="00D509FA">
        <w:rPr>
          <w:rFonts w:ascii="微軟正黑體" w:eastAsia="微軟正黑體" w:hAnsi="微軟正黑體" w:cs="微軟正黑體"/>
          <w:sz w:val="20"/>
          <w:szCs w:val="20"/>
        </w:rPr>
        <w:t>)</w:t>
      </w:r>
      <w:r w:rsidRPr="00D509FA">
        <w:rPr>
          <w:rFonts w:ascii="微軟正黑體" w:eastAsia="微軟正黑體" w:hAnsi="微軟正黑體" w:cs="微軟正黑體" w:hint="eastAsia"/>
          <w:sz w:val="20"/>
          <w:szCs w:val="20"/>
          <w:lang w:val="zh-TW"/>
        </w:rPr>
        <w:t>必須同向經濟部商業司及經濟部國際貿易局登記之中英文公司名稱始得申請補助。</w:t>
      </w:r>
      <w:r w:rsidRPr="00D509FA">
        <w:rPr>
          <w:rFonts w:ascii="微軟正黑體" w:eastAsia="微軟正黑體" w:hAnsi="微軟正黑體" w:cs="微軟正黑體"/>
          <w:sz w:val="20"/>
          <w:szCs w:val="20"/>
        </w:rPr>
        <w:t>(</w:t>
      </w:r>
      <w:r w:rsidRPr="00D509FA">
        <w:rPr>
          <w:rFonts w:ascii="微軟正黑體" w:eastAsia="微軟正黑體" w:hAnsi="微軟正黑體" w:cs="微軟正黑體" w:hint="eastAsia"/>
          <w:sz w:val="20"/>
          <w:szCs w:val="20"/>
          <w:lang w:val="zh-TW"/>
        </w:rPr>
        <w:t>經濟部商業司查詢網頁：</w:t>
      </w:r>
      <w:hyperlink r:id="rId9" w:history="1">
        <w:r w:rsidRPr="00D509FA">
          <w:rPr>
            <w:rStyle w:val="Hyperlink2"/>
            <w:rFonts w:ascii="微軟正黑體" w:eastAsia="微軟正黑體" w:hAnsi="微軟正黑體" w:cs="微軟正黑體"/>
            <w:sz w:val="20"/>
            <w:szCs w:val="20"/>
            <w:lang w:eastAsia="zh-TW"/>
          </w:rPr>
          <w:t>http://gcis.nat.gov.tw/pub/cmpy/cmpyInfoListAction.do</w:t>
        </w:r>
      </w:hyperlink>
      <w:r w:rsidRPr="00D509FA">
        <w:rPr>
          <w:rFonts w:ascii="微軟正黑體" w:eastAsia="微軟正黑體" w:hAnsi="微軟正黑體" w:cs="微軟正黑體" w:hint="eastAsia"/>
          <w:sz w:val="20"/>
          <w:szCs w:val="20"/>
          <w:lang w:val="zh-TW"/>
        </w:rPr>
        <w:t>。經濟部國際貿易局查詢網頁：</w:t>
      </w:r>
      <w:hyperlink r:id="rId10" w:history="1">
        <w:r w:rsidRPr="00D509FA">
          <w:rPr>
            <w:rStyle w:val="Hyperlink2"/>
            <w:rFonts w:ascii="微軟正黑體" w:eastAsia="微軟正黑體" w:hAnsi="微軟正黑體" w:cs="微軟正黑體"/>
            <w:sz w:val="20"/>
            <w:szCs w:val="20"/>
            <w:lang w:eastAsia="zh-TW"/>
          </w:rPr>
          <w:t>https://fbfh.trade.gov.tw/rich/text/indexfbOL.asp</w:t>
        </w:r>
      </w:hyperlink>
      <w:r w:rsidRPr="00D509FA">
        <w:rPr>
          <w:rFonts w:ascii="微軟正黑體" w:eastAsia="微軟正黑體" w:hAnsi="微軟正黑體" w:cs="微軟正黑體"/>
          <w:sz w:val="20"/>
          <w:szCs w:val="20"/>
        </w:rPr>
        <w:t>)</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leftChars="-1" w:left="282" w:rightChars="107" w:right="257" w:hangingChars="142" w:hanging="284"/>
        <w:contextualSpacing/>
        <w:rPr>
          <w:rFonts w:ascii="微軟正黑體" w:eastAsia="微軟正黑體" w:hAnsi="微軟正黑體" w:cs="微軟正黑體"/>
          <w:sz w:val="20"/>
          <w:szCs w:val="20"/>
          <w:lang w:val="zh-TW"/>
        </w:rPr>
      </w:pPr>
      <w:r w:rsidRPr="00D509FA">
        <w:rPr>
          <w:rFonts w:ascii="微軟正黑體" w:eastAsia="微軟正黑體" w:hAnsi="微軟正黑體" w:cs="微軟正黑體"/>
          <w:sz w:val="20"/>
          <w:szCs w:val="20"/>
          <w:lang w:val="zh-TW"/>
        </w:rPr>
        <w:t>5.</w:t>
      </w:r>
      <w:r w:rsidRPr="00D509FA">
        <w:rPr>
          <w:rFonts w:ascii="微軟正黑體" w:eastAsia="微軟正黑體" w:hAnsi="微軟正黑體" w:cs="微軟正黑體" w:hint="eastAsia"/>
          <w:sz w:val="20"/>
          <w:szCs w:val="20"/>
          <w:lang w:val="zh-TW"/>
        </w:rPr>
        <w:t>本會展覽補助不可與</w:t>
      </w:r>
      <w:r w:rsidRPr="00D509FA">
        <w:rPr>
          <w:rFonts w:ascii="微軟正黑體" w:eastAsia="微軟正黑體" w:hAnsi="微軟正黑體" w:cs="微軟正黑體" w:hint="eastAsia"/>
          <w:sz w:val="20"/>
          <w:szCs w:val="20"/>
          <w:shd w:val="clear" w:color="auto" w:fill="FFFFFF"/>
          <w:lang w:val="zh-TW"/>
        </w:rPr>
        <w:t>經濟部個別廠商參展補助重複申請，請參展廠商特別留意，如有重複請擇一申請，並告知本會承辦人員。</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leftChars="-1" w:left="282" w:rightChars="107" w:right="257" w:hangingChars="142" w:hanging="284"/>
        <w:contextualSpacing/>
        <w:rPr>
          <w:rFonts w:ascii="微軟正黑體" w:eastAsia="微軟正黑體" w:hAnsi="微軟正黑體" w:cs="微軟正黑體"/>
          <w:sz w:val="20"/>
          <w:szCs w:val="20"/>
          <w:lang w:val="zh-TW"/>
        </w:rPr>
      </w:pPr>
      <w:r w:rsidRPr="00D509FA">
        <w:rPr>
          <w:rFonts w:ascii="微軟正黑體" w:eastAsia="微軟正黑體" w:hAnsi="微軟正黑體" w:cs="微軟正黑體"/>
          <w:sz w:val="20"/>
          <w:szCs w:val="20"/>
          <w:lang w:val="zh-TW"/>
        </w:rPr>
        <w:t>6.</w:t>
      </w:r>
      <w:r w:rsidRPr="00D509FA">
        <w:rPr>
          <w:rFonts w:ascii="微軟正黑體" w:eastAsia="微軟正黑體" w:hAnsi="微軟正黑體" w:cs="微軟正黑體" w:hint="eastAsia"/>
          <w:sz w:val="20"/>
          <w:szCs w:val="20"/>
          <w:lang w:val="zh-TW"/>
        </w:rPr>
        <w:t>依攤位數多寡、報名先後順序原則，於組團會（將另行奉知）時，由參展廠商自行挑選攤位位置；不克出席者，排在同一攤位數最後，且由本會代為挑選，事後廠商不得有異議。</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leftChars="-1" w:left="142" w:rightChars="107" w:right="257" w:hangingChars="72" w:hanging="144"/>
        <w:contextualSpacing/>
        <w:rPr>
          <w:rFonts w:ascii="微軟正黑體" w:eastAsia="微軟正黑體" w:hAnsi="微軟正黑體" w:cs="微軟正黑體"/>
          <w:sz w:val="20"/>
          <w:szCs w:val="20"/>
          <w:lang w:val="zh-TW"/>
        </w:rPr>
      </w:pPr>
      <w:r w:rsidRPr="00D509FA">
        <w:rPr>
          <w:rFonts w:ascii="微軟正黑體" w:eastAsia="微軟正黑體" w:hAnsi="微軟正黑體" w:cs="微軟正黑體"/>
          <w:sz w:val="20"/>
          <w:szCs w:val="20"/>
          <w:lang w:val="zh-TW"/>
        </w:rPr>
        <w:t>7.</w:t>
      </w:r>
      <w:r w:rsidRPr="00D509FA">
        <w:rPr>
          <w:rFonts w:ascii="微軟正黑體" w:eastAsia="微軟正黑體" w:hAnsi="微軟正黑體" w:cs="微軟正黑體" w:hint="eastAsia"/>
          <w:sz w:val="20"/>
          <w:szCs w:val="20"/>
          <w:lang w:val="zh-TW"/>
        </w:rPr>
        <w:t>貴公司上述資料將提供本展相關業務承辦人員作業，及寄發本會其他海外展電子文宣資訊使用。如貴公司有異議或不願意收到相關活動資料訊息，請以書面通知本會承辦人。</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leftChars="-1" w:left="142" w:rightChars="107" w:right="257" w:hangingChars="72" w:hanging="144"/>
        <w:contextualSpacing/>
        <w:rPr>
          <w:rFonts w:ascii="微軟正黑體" w:eastAsia="微軟正黑體" w:hAnsi="微軟正黑體" w:cs="微軟正黑體"/>
          <w:sz w:val="20"/>
          <w:szCs w:val="20"/>
          <w:lang w:val="zh-TW"/>
        </w:rPr>
      </w:pPr>
      <w:r w:rsidRPr="00D509FA">
        <w:rPr>
          <w:rFonts w:ascii="微軟正黑體" w:eastAsia="微軟正黑體" w:hAnsi="微軟正黑體" w:cs="微軟正黑體"/>
          <w:b/>
          <w:color w:val="FF0000"/>
          <w:sz w:val="20"/>
          <w:szCs w:val="20"/>
          <w:lang w:val="zh-TW"/>
        </w:rPr>
        <w:t>8.</w:t>
      </w:r>
      <w:r w:rsidRPr="00D509FA">
        <w:rPr>
          <w:rFonts w:ascii="微軟正黑體" w:eastAsia="微軟正黑體" w:hAnsi="微軟正黑體" w:cs="微軟正黑體" w:hint="eastAsia"/>
          <w:b/>
          <w:color w:val="FF0000"/>
          <w:sz w:val="20"/>
          <w:szCs w:val="20"/>
          <w:lang w:val="zh-TW"/>
        </w:rPr>
        <w:t>參展廠商展出之產品，需與受補助之公協會產業屬性及參加之展覽屬性相關，且為台灣產製產品，攤位內之海報與文宣上之資訊等需以該公司為主，不得張貼有關代理商之</w:t>
      </w:r>
      <w:r w:rsidRPr="00D509FA">
        <w:rPr>
          <w:rFonts w:ascii="微軟正黑體" w:eastAsia="微軟正黑體" w:hAnsi="微軟正黑體" w:cs="微軟正黑體"/>
          <w:b/>
          <w:color w:val="FF0000"/>
          <w:sz w:val="20"/>
          <w:szCs w:val="20"/>
          <w:lang w:val="zh-TW"/>
        </w:rPr>
        <w:t>LOGO</w:t>
      </w:r>
      <w:r w:rsidRPr="00D509FA">
        <w:rPr>
          <w:rFonts w:ascii="微軟正黑體" w:eastAsia="微軟正黑體" w:hAnsi="微軟正黑體" w:cs="微軟正黑體" w:hint="eastAsia"/>
          <w:b/>
          <w:color w:val="FF0000"/>
          <w:sz w:val="20"/>
          <w:szCs w:val="20"/>
          <w:lang w:val="zh-TW"/>
        </w:rPr>
        <w:t>及產品，否則恕無法補助。</w:t>
      </w:r>
    </w:p>
    <w:p w:rsidR="00AF2804" w:rsidRPr="00D509FA" w:rsidRDefault="00AF2804" w:rsidP="00D463E5">
      <w:pPr>
        <w:pBdr>
          <w:top w:val="none" w:sz="0" w:space="0" w:color="auto"/>
          <w:left w:val="none" w:sz="0" w:space="0" w:color="auto"/>
          <w:bottom w:val="none" w:sz="0" w:space="0" w:color="auto"/>
          <w:right w:val="none" w:sz="0" w:space="0" w:color="auto"/>
          <w:bar w:val="none" w:sz="0" w:color="auto"/>
        </w:pBdr>
        <w:spacing w:line="280" w:lineRule="exact"/>
        <w:ind w:left="426" w:rightChars="107" w:right="257" w:hangingChars="213" w:hanging="426"/>
        <w:contextualSpacing/>
        <w:rPr>
          <w:rFonts w:ascii="微軟正黑體" w:eastAsia="微軟正黑體" w:hAnsi="微軟正黑體" w:cs="微軟正黑體"/>
          <w:sz w:val="20"/>
          <w:szCs w:val="20"/>
          <w:lang w:val="zh-TW"/>
        </w:rPr>
      </w:pPr>
      <w:r w:rsidRPr="00D509FA">
        <w:rPr>
          <w:rFonts w:ascii="微軟正黑體" w:eastAsia="微軟正黑體" w:hAnsi="微軟正黑體" w:cs="微軟正黑體"/>
          <w:sz w:val="20"/>
          <w:szCs w:val="20"/>
          <w:lang w:val="zh-TW"/>
        </w:rPr>
        <w:t>9.</w:t>
      </w:r>
      <w:r w:rsidRPr="00D509FA">
        <w:rPr>
          <w:rFonts w:ascii="微軟正黑體" w:eastAsia="微軟正黑體" w:hAnsi="微軟正黑體" w:cs="微軟正黑體" w:hint="eastAsia"/>
          <w:sz w:val="20"/>
          <w:szCs w:val="20"/>
          <w:lang w:val="zh-TW"/>
        </w:rPr>
        <w:t>承辦人：國際業務室</w:t>
      </w:r>
      <w:r w:rsidRPr="00D509FA">
        <w:rPr>
          <w:rFonts w:ascii="微軟正黑體" w:eastAsia="微軟正黑體" w:hAnsi="微軟正黑體" w:cs="微軟正黑體"/>
          <w:sz w:val="20"/>
          <w:szCs w:val="20"/>
          <w:lang w:val="zh-TW"/>
        </w:rPr>
        <w:t xml:space="preserve"> </w:t>
      </w:r>
      <w:smartTag w:uri="urn:schemas-microsoft-com:office:smarttags" w:element="PersonName">
        <w:smartTagPr>
          <w:attr w:name="ProductID" w:val="陳書萍"/>
        </w:smartTagPr>
        <w:r w:rsidRPr="00D509FA">
          <w:rPr>
            <w:rFonts w:ascii="微軟正黑體" w:eastAsia="微軟正黑體" w:hAnsi="微軟正黑體" w:cs="微軟正黑體" w:hint="eastAsia"/>
            <w:sz w:val="20"/>
            <w:szCs w:val="20"/>
            <w:lang w:val="zh-TW"/>
          </w:rPr>
          <w:t>陳書萍</w:t>
        </w:r>
      </w:smartTag>
      <w:r w:rsidRPr="00D509FA">
        <w:rPr>
          <w:rFonts w:ascii="微軟正黑體" w:eastAsia="微軟正黑體" w:hAnsi="微軟正黑體" w:cs="微軟正黑體" w:hint="eastAsia"/>
          <w:sz w:val="20"/>
          <w:szCs w:val="20"/>
          <w:lang w:val="zh-TW"/>
        </w:rPr>
        <w:t>小姐，電話：</w:t>
      </w:r>
      <w:r w:rsidRPr="00D509FA">
        <w:rPr>
          <w:rFonts w:ascii="微軟正黑體" w:eastAsia="微軟正黑體" w:hAnsi="微軟正黑體" w:cs="微軟正黑體"/>
          <w:sz w:val="20"/>
          <w:szCs w:val="20"/>
          <w:lang w:val="zh-TW"/>
        </w:rPr>
        <w:t>02-8792-6666</w:t>
      </w:r>
      <w:r w:rsidRPr="00D509FA">
        <w:rPr>
          <w:rFonts w:ascii="微軟正黑體" w:eastAsia="微軟正黑體" w:hAnsi="微軟正黑體" w:cs="微軟正黑體" w:hint="eastAsia"/>
          <w:sz w:val="20"/>
          <w:szCs w:val="20"/>
          <w:lang w:val="zh-TW"/>
        </w:rPr>
        <w:t>轉</w:t>
      </w:r>
      <w:r w:rsidRPr="00D509FA">
        <w:rPr>
          <w:rFonts w:ascii="微軟正黑體" w:eastAsia="微軟正黑體" w:hAnsi="微軟正黑體" w:cs="微軟正黑體"/>
          <w:sz w:val="20"/>
          <w:szCs w:val="20"/>
          <w:lang w:val="zh-TW"/>
        </w:rPr>
        <w:t>243</w:t>
      </w:r>
      <w:r w:rsidRPr="00D509FA">
        <w:rPr>
          <w:rFonts w:ascii="微軟正黑體" w:eastAsia="微軟正黑體" w:hAnsi="微軟正黑體" w:cs="微軟正黑體" w:hint="eastAsia"/>
          <w:sz w:val="20"/>
          <w:szCs w:val="20"/>
          <w:lang w:val="zh-TW"/>
        </w:rPr>
        <w:t>；傳真：</w:t>
      </w:r>
      <w:r w:rsidRPr="00D509FA">
        <w:rPr>
          <w:rFonts w:ascii="微軟正黑體" w:eastAsia="微軟正黑體" w:hAnsi="微軟正黑體" w:cs="微軟正黑體"/>
          <w:sz w:val="20"/>
          <w:szCs w:val="20"/>
          <w:lang w:val="zh-TW"/>
        </w:rPr>
        <w:t xml:space="preserve">02-8792-6141;Email:sasa@teema.org.tw    </w:t>
      </w:r>
      <w:r w:rsidRPr="00D509FA">
        <w:rPr>
          <w:rFonts w:ascii="微軟正黑體" w:eastAsia="微軟正黑體" w:hAnsi="微軟正黑體" w:cs="Arial"/>
          <w:bCs/>
          <w:color w:val="17365D"/>
          <w:sz w:val="20"/>
          <w:szCs w:val="20"/>
        </w:rPr>
        <w:t xml:space="preserve">   </w:t>
      </w:r>
    </w:p>
    <w:p w:rsidR="00AF2804" w:rsidRPr="00D509FA" w:rsidRDefault="00AF2804" w:rsidP="00D509FA">
      <w:pPr>
        <w:pBdr>
          <w:top w:val="none" w:sz="0" w:space="0" w:color="auto"/>
          <w:left w:val="none" w:sz="0" w:space="0" w:color="auto"/>
          <w:bottom w:val="none" w:sz="0" w:space="0" w:color="auto"/>
          <w:right w:val="none" w:sz="0" w:space="0" w:color="auto"/>
          <w:bar w:val="none" w:sz="0" w:color="auto"/>
        </w:pBdr>
        <w:spacing w:line="280" w:lineRule="exact"/>
        <w:ind w:left="426" w:hangingChars="213" w:hanging="426"/>
        <w:contextualSpacing/>
        <w:jc w:val="both"/>
        <w:rPr>
          <w:rFonts w:ascii="標楷體" w:eastAsia="標楷體" w:hAnsi="標楷體" w:cs="微軟正黑體"/>
          <w:sz w:val="20"/>
          <w:szCs w:val="20"/>
          <w:lang w:val="zh-TW"/>
        </w:rPr>
      </w:pPr>
      <w:r w:rsidRPr="00D509FA">
        <w:rPr>
          <w:rFonts w:ascii="微軟正黑體" w:eastAsia="微軟正黑體" w:hAnsi="微軟正黑體" w:cs="微軟正黑體" w:hint="eastAsia"/>
          <w:sz w:val="20"/>
          <w:szCs w:val="20"/>
          <w:lang w:val="zh-TW"/>
        </w:rPr>
        <w:t>公司印章：</w:t>
      </w:r>
      <w:r w:rsidRPr="00D509FA">
        <w:rPr>
          <w:rFonts w:ascii="微軟正黑體" w:eastAsia="微軟正黑體" w:hAnsi="微軟正黑體" w:cs="微軟正黑體"/>
          <w:sz w:val="20"/>
          <w:szCs w:val="20"/>
          <w:lang w:val="zh-TW"/>
        </w:rPr>
        <w:t xml:space="preserve">                         </w:t>
      </w:r>
      <w:r w:rsidRPr="00D509FA">
        <w:rPr>
          <w:rFonts w:ascii="微軟正黑體" w:eastAsia="微軟正黑體" w:hAnsi="微軟正黑體" w:cs="微軟正黑體" w:hint="eastAsia"/>
          <w:sz w:val="20"/>
          <w:szCs w:val="20"/>
          <w:lang w:val="zh-TW"/>
        </w:rPr>
        <w:t>負責人印章：</w:t>
      </w:r>
      <w:r w:rsidRPr="00D509FA">
        <w:rPr>
          <w:rFonts w:ascii="微軟正黑體" w:eastAsia="微軟正黑體" w:hAnsi="微軟正黑體" w:cs="微軟正黑體"/>
          <w:sz w:val="20"/>
          <w:szCs w:val="20"/>
          <w:lang w:val="zh-TW"/>
        </w:rPr>
        <w:t xml:space="preserve">    </w:t>
      </w:r>
      <w:r>
        <w:rPr>
          <w:rFonts w:ascii="微軟正黑體" w:eastAsia="微軟正黑體" w:hAnsi="微軟正黑體" w:cs="微軟正黑體"/>
          <w:sz w:val="20"/>
          <w:szCs w:val="20"/>
          <w:lang w:val="zh-TW"/>
        </w:rPr>
        <w:t xml:space="preserve">                     </w:t>
      </w:r>
      <w:r w:rsidRPr="00D509FA">
        <w:rPr>
          <w:rFonts w:ascii="微軟正黑體" w:eastAsia="微軟正黑體" w:hAnsi="微軟正黑體" w:cs="微軟正黑體"/>
          <w:sz w:val="20"/>
          <w:szCs w:val="20"/>
          <w:lang w:val="zh-TW"/>
        </w:rPr>
        <w:t xml:space="preserve"> </w:t>
      </w:r>
      <w:r w:rsidRPr="00D509FA">
        <w:rPr>
          <w:rFonts w:ascii="微軟正黑體" w:eastAsia="微軟正黑體" w:hAnsi="微軟正黑體" w:cs="微軟正黑體" w:hint="eastAsia"/>
          <w:sz w:val="20"/>
          <w:szCs w:val="20"/>
          <w:lang w:val="zh-TW"/>
        </w:rPr>
        <w:t>填表日期：</w:t>
      </w:r>
      <w:r w:rsidRPr="00D509FA">
        <w:rPr>
          <w:rFonts w:ascii="微軟正黑體" w:eastAsia="微軟正黑體" w:hAnsi="微軟正黑體" w:cs="微軟正黑體" w:hint="eastAsia"/>
          <w:sz w:val="20"/>
          <w:szCs w:val="20"/>
          <w:u w:val="single"/>
          <w:lang w:val="zh-TW"/>
        </w:rPr>
        <w:t xml:space="preserve">　　</w:t>
      </w:r>
      <w:r w:rsidRPr="00D509FA">
        <w:rPr>
          <w:rFonts w:ascii="微軟正黑體" w:eastAsia="微軟正黑體" w:hAnsi="微軟正黑體" w:cs="微軟正黑體" w:hint="eastAsia"/>
          <w:sz w:val="20"/>
          <w:szCs w:val="20"/>
          <w:lang w:val="zh-TW"/>
        </w:rPr>
        <w:t>年</w:t>
      </w:r>
      <w:r w:rsidRPr="00D509FA">
        <w:rPr>
          <w:rFonts w:ascii="微軟正黑體" w:eastAsia="微軟正黑體" w:hAnsi="微軟正黑體" w:cs="微軟正黑體" w:hint="eastAsia"/>
          <w:sz w:val="20"/>
          <w:szCs w:val="20"/>
          <w:u w:val="single"/>
          <w:lang w:val="zh-TW"/>
        </w:rPr>
        <w:t xml:space="preserve">　　</w:t>
      </w:r>
      <w:r w:rsidRPr="00D509FA">
        <w:rPr>
          <w:rFonts w:ascii="微軟正黑體" w:eastAsia="微軟正黑體" w:hAnsi="微軟正黑體" w:cs="微軟正黑體" w:hint="eastAsia"/>
          <w:sz w:val="20"/>
          <w:szCs w:val="20"/>
          <w:lang w:val="zh-TW"/>
        </w:rPr>
        <w:t>月</w:t>
      </w:r>
      <w:r w:rsidRPr="00D509FA">
        <w:rPr>
          <w:rFonts w:ascii="微軟正黑體" w:eastAsia="微軟正黑體" w:hAnsi="微軟正黑體" w:cs="微軟正黑體" w:hint="eastAsia"/>
          <w:sz w:val="20"/>
          <w:szCs w:val="20"/>
          <w:u w:val="single"/>
          <w:lang w:val="zh-TW"/>
        </w:rPr>
        <w:t xml:space="preserve">　　</w:t>
      </w:r>
      <w:r w:rsidRPr="00D509FA">
        <w:rPr>
          <w:rFonts w:ascii="微軟正黑體" w:eastAsia="微軟正黑體" w:hAnsi="微軟正黑體" w:cs="微軟正黑體" w:hint="eastAsia"/>
          <w:sz w:val="20"/>
          <w:szCs w:val="20"/>
          <w:lang w:val="zh-TW"/>
        </w:rPr>
        <w:t>日</w:t>
      </w:r>
    </w:p>
    <w:sectPr w:rsidR="00AF2804" w:rsidRPr="00D509FA" w:rsidSect="007917D2">
      <w:pgSz w:w="11906" w:h="16838"/>
      <w:pgMar w:top="851" w:right="720" w:bottom="142"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04" w:rsidRDefault="00AF2804" w:rsidP="00A87D9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AF2804" w:rsidRDefault="00AF2804" w:rsidP="00A87D9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Malgun Gothic Semilight">
    <w:panose1 w:val="00000000000000000000"/>
    <w:charset w:val="88"/>
    <w:family w:val="swiss"/>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04" w:rsidRDefault="00AF2804" w:rsidP="00A87D9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AF2804" w:rsidRDefault="00AF2804" w:rsidP="00A87D9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130A0"/>
    <w:multiLevelType w:val="hybridMultilevel"/>
    <w:tmpl w:val="66F2B1D4"/>
    <w:styleLink w:val="2"/>
    <w:lvl w:ilvl="0" w:tplc="ABE620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7BC54E8">
      <w:start w:val="1"/>
      <w:numFmt w:val="decimal"/>
      <w:lvlText w:val="%2."/>
      <w:lvlJc w:val="left"/>
      <w:pPr>
        <w:ind w:left="654" w:hanging="480"/>
      </w:pPr>
      <w:rPr>
        <w:rFonts w:hAnsi="Arial Unicode MS" w:cs="Times New Roman"/>
        <w:caps w:val="0"/>
        <w:smallCaps w:val="0"/>
        <w:strike w:val="0"/>
        <w:dstrike w:val="0"/>
        <w:color w:val="000000"/>
        <w:spacing w:val="0"/>
        <w:w w:val="100"/>
        <w:kern w:val="0"/>
        <w:position w:val="0"/>
        <w:vertAlign w:val="baseline"/>
      </w:rPr>
    </w:lvl>
    <w:lvl w:ilvl="2" w:tplc="C6CAD304">
      <w:start w:val="1"/>
      <w:numFmt w:val="lowerRoman"/>
      <w:lvlText w:val="%3."/>
      <w:lvlJc w:val="left"/>
      <w:pPr>
        <w:ind w:left="1134" w:hanging="567"/>
      </w:pPr>
      <w:rPr>
        <w:rFonts w:hAnsi="Arial Unicode MS" w:cs="Times New Roman"/>
        <w:caps w:val="0"/>
        <w:smallCaps w:val="0"/>
        <w:strike w:val="0"/>
        <w:dstrike w:val="0"/>
        <w:color w:val="000000"/>
        <w:spacing w:val="0"/>
        <w:w w:val="100"/>
        <w:kern w:val="0"/>
        <w:position w:val="0"/>
        <w:vertAlign w:val="baseline"/>
      </w:rPr>
    </w:lvl>
    <w:lvl w:ilvl="3" w:tplc="CA1C3C76">
      <w:start w:val="1"/>
      <w:numFmt w:val="decimal"/>
      <w:lvlText w:val="%4."/>
      <w:lvlJc w:val="left"/>
      <w:pPr>
        <w:ind w:left="1614" w:hanging="480"/>
      </w:pPr>
      <w:rPr>
        <w:rFonts w:hAnsi="Arial Unicode MS" w:cs="Times New Roman"/>
        <w:caps w:val="0"/>
        <w:smallCaps w:val="0"/>
        <w:strike w:val="0"/>
        <w:dstrike w:val="0"/>
        <w:color w:val="000000"/>
        <w:spacing w:val="0"/>
        <w:w w:val="100"/>
        <w:kern w:val="0"/>
        <w:position w:val="0"/>
        <w:vertAlign w:val="baseline"/>
      </w:rPr>
    </w:lvl>
    <w:lvl w:ilvl="4" w:tplc="E2C429AC">
      <w:start w:val="1"/>
      <w:numFmt w:val="decimal"/>
      <w:lvlText w:val="%5."/>
      <w:lvlJc w:val="left"/>
      <w:pPr>
        <w:ind w:left="2094" w:hanging="480"/>
      </w:pPr>
      <w:rPr>
        <w:rFonts w:hAnsi="Arial Unicode MS" w:cs="Times New Roman"/>
        <w:caps w:val="0"/>
        <w:smallCaps w:val="0"/>
        <w:strike w:val="0"/>
        <w:dstrike w:val="0"/>
        <w:color w:val="000000"/>
        <w:spacing w:val="0"/>
        <w:w w:val="100"/>
        <w:kern w:val="0"/>
        <w:position w:val="0"/>
        <w:vertAlign w:val="baseline"/>
      </w:rPr>
    </w:lvl>
    <w:lvl w:ilvl="5" w:tplc="F410D42E">
      <w:start w:val="1"/>
      <w:numFmt w:val="lowerRoman"/>
      <w:lvlText w:val="%6."/>
      <w:lvlJc w:val="left"/>
      <w:pPr>
        <w:ind w:left="2574" w:hanging="567"/>
      </w:pPr>
      <w:rPr>
        <w:rFonts w:hAnsi="Arial Unicode MS" w:cs="Times New Roman"/>
        <w:caps w:val="0"/>
        <w:smallCaps w:val="0"/>
        <w:strike w:val="0"/>
        <w:dstrike w:val="0"/>
        <w:color w:val="000000"/>
        <w:spacing w:val="0"/>
        <w:w w:val="100"/>
        <w:kern w:val="0"/>
        <w:position w:val="0"/>
        <w:vertAlign w:val="baseline"/>
      </w:rPr>
    </w:lvl>
    <w:lvl w:ilvl="6" w:tplc="A8CAB8D4">
      <w:start w:val="1"/>
      <w:numFmt w:val="decimal"/>
      <w:lvlText w:val="%7."/>
      <w:lvlJc w:val="left"/>
      <w:pPr>
        <w:ind w:left="3054" w:hanging="480"/>
      </w:pPr>
      <w:rPr>
        <w:rFonts w:hAnsi="Arial Unicode MS" w:cs="Times New Roman"/>
        <w:caps w:val="0"/>
        <w:smallCaps w:val="0"/>
        <w:strike w:val="0"/>
        <w:dstrike w:val="0"/>
        <w:color w:val="000000"/>
        <w:spacing w:val="0"/>
        <w:w w:val="100"/>
        <w:kern w:val="0"/>
        <w:position w:val="0"/>
        <w:vertAlign w:val="baseline"/>
      </w:rPr>
    </w:lvl>
    <w:lvl w:ilvl="7" w:tplc="4E986F40">
      <w:start w:val="1"/>
      <w:numFmt w:val="decimal"/>
      <w:lvlText w:val="%8."/>
      <w:lvlJc w:val="left"/>
      <w:pPr>
        <w:ind w:left="3534" w:hanging="480"/>
      </w:pPr>
      <w:rPr>
        <w:rFonts w:hAnsi="Arial Unicode MS" w:cs="Times New Roman"/>
        <w:caps w:val="0"/>
        <w:smallCaps w:val="0"/>
        <w:strike w:val="0"/>
        <w:dstrike w:val="0"/>
        <w:color w:val="000000"/>
        <w:spacing w:val="0"/>
        <w:w w:val="100"/>
        <w:kern w:val="0"/>
        <w:position w:val="0"/>
        <w:vertAlign w:val="baseline"/>
      </w:rPr>
    </w:lvl>
    <w:lvl w:ilvl="8" w:tplc="8A1A97BC">
      <w:start w:val="1"/>
      <w:numFmt w:val="lowerRoman"/>
      <w:lvlText w:val="%9."/>
      <w:lvlJc w:val="left"/>
      <w:pPr>
        <w:ind w:left="4014" w:hanging="567"/>
      </w:pPr>
      <w:rPr>
        <w:rFonts w:hAnsi="Arial Unicode MS" w:cs="Times New Roman"/>
        <w:caps w:val="0"/>
        <w:smallCaps w:val="0"/>
        <w:strike w:val="0"/>
        <w:dstrike w:val="0"/>
        <w:color w:val="000000"/>
        <w:spacing w:val="0"/>
        <w:w w:val="100"/>
        <w:kern w:val="0"/>
        <w:position w:val="0"/>
        <w:vertAlign w:val="baseline"/>
      </w:rPr>
    </w:lvl>
  </w:abstractNum>
  <w:abstractNum w:abstractNumId="1">
    <w:nsid w:val="27D67302"/>
    <w:multiLevelType w:val="hybridMultilevel"/>
    <w:tmpl w:val="D81E6FA2"/>
    <w:lvl w:ilvl="0" w:tplc="31DC45D8">
      <w:start w:val="1"/>
      <w:numFmt w:val="decimal"/>
      <w:lvlText w:val="%1."/>
      <w:lvlJc w:val="left"/>
      <w:pPr>
        <w:ind w:left="636" w:hanging="2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A9545A3"/>
    <w:multiLevelType w:val="hybridMultilevel"/>
    <w:tmpl w:val="AD3688F0"/>
    <w:lvl w:ilvl="0" w:tplc="2BA8500E">
      <w:start w:val="1"/>
      <w:numFmt w:val="decimal"/>
      <w:lvlText w:val="%1."/>
      <w:lvlJc w:val="left"/>
      <w:pPr>
        <w:ind w:left="360" w:hanging="360"/>
      </w:pPr>
      <w:rPr>
        <w:rFonts w:cs="Times New Roman" w:hint="default"/>
        <w:sz w:val="2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FE16351"/>
    <w:multiLevelType w:val="multilevel"/>
    <w:tmpl w:val="CA8E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B9375F"/>
    <w:multiLevelType w:val="hybridMultilevel"/>
    <w:tmpl w:val="D5B05B0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57371A86"/>
    <w:multiLevelType w:val="hybridMultilevel"/>
    <w:tmpl w:val="920690BC"/>
    <w:lvl w:ilvl="0" w:tplc="23C833DC">
      <w:start w:val="1"/>
      <w:numFmt w:val="decimal"/>
      <w:lvlText w:val="%1."/>
      <w:lvlJc w:val="left"/>
      <w:pPr>
        <w:ind w:left="764" w:hanging="200"/>
      </w:pPr>
      <w:rPr>
        <w:rFonts w:cs="Times New Roman" w:hint="default"/>
        <w:b w:val="0"/>
        <w:sz w:val="20"/>
      </w:rPr>
    </w:lvl>
    <w:lvl w:ilvl="1" w:tplc="04090019" w:tentative="1">
      <w:start w:val="1"/>
      <w:numFmt w:val="ideographTraditional"/>
      <w:lvlText w:val="%2、"/>
      <w:lvlJc w:val="left"/>
      <w:pPr>
        <w:ind w:left="1242" w:hanging="480"/>
      </w:pPr>
      <w:rPr>
        <w:rFonts w:cs="Times New Roman"/>
      </w:rPr>
    </w:lvl>
    <w:lvl w:ilvl="2" w:tplc="0409001B" w:tentative="1">
      <w:start w:val="1"/>
      <w:numFmt w:val="lowerRoman"/>
      <w:lvlText w:val="%3."/>
      <w:lvlJc w:val="right"/>
      <w:pPr>
        <w:ind w:left="1722" w:hanging="480"/>
      </w:pPr>
      <w:rPr>
        <w:rFonts w:cs="Times New Roman"/>
      </w:rPr>
    </w:lvl>
    <w:lvl w:ilvl="3" w:tplc="0409000F" w:tentative="1">
      <w:start w:val="1"/>
      <w:numFmt w:val="decimal"/>
      <w:lvlText w:val="%4."/>
      <w:lvlJc w:val="left"/>
      <w:pPr>
        <w:ind w:left="2202" w:hanging="480"/>
      </w:pPr>
      <w:rPr>
        <w:rFonts w:cs="Times New Roman"/>
      </w:rPr>
    </w:lvl>
    <w:lvl w:ilvl="4" w:tplc="04090019" w:tentative="1">
      <w:start w:val="1"/>
      <w:numFmt w:val="ideographTraditional"/>
      <w:lvlText w:val="%5、"/>
      <w:lvlJc w:val="left"/>
      <w:pPr>
        <w:ind w:left="2682" w:hanging="480"/>
      </w:pPr>
      <w:rPr>
        <w:rFonts w:cs="Times New Roman"/>
      </w:rPr>
    </w:lvl>
    <w:lvl w:ilvl="5" w:tplc="0409001B" w:tentative="1">
      <w:start w:val="1"/>
      <w:numFmt w:val="lowerRoman"/>
      <w:lvlText w:val="%6."/>
      <w:lvlJc w:val="right"/>
      <w:pPr>
        <w:ind w:left="3162" w:hanging="480"/>
      </w:pPr>
      <w:rPr>
        <w:rFonts w:cs="Times New Roman"/>
      </w:rPr>
    </w:lvl>
    <w:lvl w:ilvl="6" w:tplc="0409000F" w:tentative="1">
      <w:start w:val="1"/>
      <w:numFmt w:val="decimal"/>
      <w:lvlText w:val="%7."/>
      <w:lvlJc w:val="left"/>
      <w:pPr>
        <w:ind w:left="3642" w:hanging="480"/>
      </w:pPr>
      <w:rPr>
        <w:rFonts w:cs="Times New Roman"/>
      </w:rPr>
    </w:lvl>
    <w:lvl w:ilvl="7" w:tplc="04090019" w:tentative="1">
      <w:start w:val="1"/>
      <w:numFmt w:val="ideographTraditional"/>
      <w:lvlText w:val="%8、"/>
      <w:lvlJc w:val="left"/>
      <w:pPr>
        <w:ind w:left="4122" w:hanging="480"/>
      </w:pPr>
      <w:rPr>
        <w:rFonts w:cs="Times New Roman"/>
      </w:rPr>
    </w:lvl>
    <w:lvl w:ilvl="8" w:tplc="0409001B" w:tentative="1">
      <w:start w:val="1"/>
      <w:numFmt w:val="lowerRoman"/>
      <w:lvlText w:val="%9."/>
      <w:lvlJc w:val="right"/>
      <w:pPr>
        <w:ind w:left="4602" w:hanging="480"/>
      </w:pPr>
      <w:rPr>
        <w:rFonts w:cs="Times New Roman"/>
      </w:rPr>
    </w:lvl>
  </w:abstractNum>
  <w:abstractNum w:abstractNumId="6">
    <w:nsid w:val="5BB571FA"/>
    <w:multiLevelType w:val="hybridMultilevel"/>
    <w:tmpl w:val="02D6088A"/>
    <w:lvl w:ilvl="0" w:tplc="23C833DC">
      <w:start w:val="1"/>
      <w:numFmt w:val="decimal"/>
      <w:lvlText w:val="%1."/>
      <w:lvlJc w:val="left"/>
      <w:pPr>
        <w:ind w:left="482" w:hanging="200"/>
      </w:pPr>
      <w:rPr>
        <w:rFonts w:cs="Times New Roman" w:hint="default"/>
        <w:b w:val="0"/>
        <w:sz w:val="20"/>
      </w:rPr>
    </w:lvl>
    <w:lvl w:ilvl="1" w:tplc="04090019" w:tentative="1">
      <w:start w:val="1"/>
      <w:numFmt w:val="ideographTraditional"/>
      <w:lvlText w:val="%2、"/>
      <w:lvlJc w:val="left"/>
      <w:pPr>
        <w:ind w:left="1242" w:hanging="480"/>
      </w:pPr>
      <w:rPr>
        <w:rFonts w:cs="Times New Roman"/>
      </w:rPr>
    </w:lvl>
    <w:lvl w:ilvl="2" w:tplc="0409001B" w:tentative="1">
      <w:start w:val="1"/>
      <w:numFmt w:val="lowerRoman"/>
      <w:lvlText w:val="%3."/>
      <w:lvlJc w:val="right"/>
      <w:pPr>
        <w:ind w:left="1722" w:hanging="480"/>
      </w:pPr>
      <w:rPr>
        <w:rFonts w:cs="Times New Roman"/>
      </w:rPr>
    </w:lvl>
    <w:lvl w:ilvl="3" w:tplc="0409000F" w:tentative="1">
      <w:start w:val="1"/>
      <w:numFmt w:val="decimal"/>
      <w:lvlText w:val="%4."/>
      <w:lvlJc w:val="left"/>
      <w:pPr>
        <w:ind w:left="2202" w:hanging="480"/>
      </w:pPr>
      <w:rPr>
        <w:rFonts w:cs="Times New Roman"/>
      </w:rPr>
    </w:lvl>
    <w:lvl w:ilvl="4" w:tplc="04090019" w:tentative="1">
      <w:start w:val="1"/>
      <w:numFmt w:val="ideographTraditional"/>
      <w:lvlText w:val="%5、"/>
      <w:lvlJc w:val="left"/>
      <w:pPr>
        <w:ind w:left="2682" w:hanging="480"/>
      </w:pPr>
      <w:rPr>
        <w:rFonts w:cs="Times New Roman"/>
      </w:rPr>
    </w:lvl>
    <w:lvl w:ilvl="5" w:tplc="0409001B" w:tentative="1">
      <w:start w:val="1"/>
      <w:numFmt w:val="lowerRoman"/>
      <w:lvlText w:val="%6."/>
      <w:lvlJc w:val="right"/>
      <w:pPr>
        <w:ind w:left="3162" w:hanging="480"/>
      </w:pPr>
      <w:rPr>
        <w:rFonts w:cs="Times New Roman"/>
      </w:rPr>
    </w:lvl>
    <w:lvl w:ilvl="6" w:tplc="0409000F" w:tentative="1">
      <w:start w:val="1"/>
      <w:numFmt w:val="decimal"/>
      <w:lvlText w:val="%7."/>
      <w:lvlJc w:val="left"/>
      <w:pPr>
        <w:ind w:left="3642" w:hanging="480"/>
      </w:pPr>
      <w:rPr>
        <w:rFonts w:cs="Times New Roman"/>
      </w:rPr>
    </w:lvl>
    <w:lvl w:ilvl="7" w:tplc="04090019" w:tentative="1">
      <w:start w:val="1"/>
      <w:numFmt w:val="ideographTraditional"/>
      <w:lvlText w:val="%8、"/>
      <w:lvlJc w:val="left"/>
      <w:pPr>
        <w:ind w:left="4122" w:hanging="480"/>
      </w:pPr>
      <w:rPr>
        <w:rFonts w:cs="Times New Roman"/>
      </w:rPr>
    </w:lvl>
    <w:lvl w:ilvl="8" w:tplc="0409001B" w:tentative="1">
      <w:start w:val="1"/>
      <w:numFmt w:val="lowerRoman"/>
      <w:lvlText w:val="%9."/>
      <w:lvlJc w:val="right"/>
      <w:pPr>
        <w:ind w:left="4602" w:hanging="480"/>
      </w:pPr>
      <w:rPr>
        <w:rFonts w:cs="Times New Roman"/>
      </w:rPr>
    </w:lvl>
  </w:abstractNum>
  <w:abstractNum w:abstractNumId="7">
    <w:nsid w:val="687C29C3"/>
    <w:multiLevelType w:val="hybridMultilevel"/>
    <w:tmpl w:val="66F2B1D4"/>
    <w:numStyleLink w:val="2"/>
  </w:abstractNum>
  <w:abstractNum w:abstractNumId="8">
    <w:nsid w:val="6CC91803"/>
    <w:multiLevelType w:val="hybridMultilevel"/>
    <w:tmpl w:val="9E0EE8CE"/>
    <w:lvl w:ilvl="0" w:tplc="23C833DC">
      <w:start w:val="1"/>
      <w:numFmt w:val="decimal"/>
      <w:lvlText w:val="%1."/>
      <w:lvlJc w:val="left"/>
      <w:pPr>
        <w:ind w:left="764" w:hanging="200"/>
      </w:pPr>
      <w:rPr>
        <w:rFonts w:cs="Times New Roman" w:hint="default"/>
        <w:b w:val="0"/>
        <w:sz w:val="20"/>
      </w:rPr>
    </w:lvl>
    <w:lvl w:ilvl="1" w:tplc="04090019" w:tentative="1">
      <w:start w:val="1"/>
      <w:numFmt w:val="ideographTraditional"/>
      <w:lvlText w:val="%2、"/>
      <w:lvlJc w:val="left"/>
      <w:pPr>
        <w:ind w:left="1242" w:hanging="480"/>
      </w:pPr>
      <w:rPr>
        <w:rFonts w:cs="Times New Roman"/>
      </w:rPr>
    </w:lvl>
    <w:lvl w:ilvl="2" w:tplc="0409001B" w:tentative="1">
      <w:start w:val="1"/>
      <w:numFmt w:val="lowerRoman"/>
      <w:lvlText w:val="%3."/>
      <w:lvlJc w:val="right"/>
      <w:pPr>
        <w:ind w:left="1722" w:hanging="480"/>
      </w:pPr>
      <w:rPr>
        <w:rFonts w:cs="Times New Roman"/>
      </w:rPr>
    </w:lvl>
    <w:lvl w:ilvl="3" w:tplc="0409000F" w:tentative="1">
      <w:start w:val="1"/>
      <w:numFmt w:val="decimal"/>
      <w:lvlText w:val="%4."/>
      <w:lvlJc w:val="left"/>
      <w:pPr>
        <w:ind w:left="2202" w:hanging="480"/>
      </w:pPr>
      <w:rPr>
        <w:rFonts w:cs="Times New Roman"/>
      </w:rPr>
    </w:lvl>
    <w:lvl w:ilvl="4" w:tplc="04090019" w:tentative="1">
      <w:start w:val="1"/>
      <w:numFmt w:val="ideographTraditional"/>
      <w:lvlText w:val="%5、"/>
      <w:lvlJc w:val="left"/>
      <w:pPr>
        <w:ind w:left="2682" w:hanging="480"/>
      </w:pPr>
      <w:rPr>
        <w:rFonts w:cs="Times New Roman"/>
      </w:rPr>
    </w:lvl>
    <w:lvl w:ilvl="5" w:tplc="0409001B" w:tentative="1">
      <w:start w:val="1"/>
      <w:numFmt w:val="lowerRoman"/>
      <w:lvlText w:val="%6."/>
      <w:lvlJc w:val="right"/>
      <w:pPr>
        <w:ind w:left="3162" w:hanging="480"/>
      </w:pPr>
      <w:rPr>
        <w:rFonts w:cs="Times New Roman"/>
      </w:rPr>
    </w:lvl>
    <w:lvl w:ilvl="6" w:tplc="0409000F" w:tentative="1">
      <w:start w:val="1"/>
      <w:numFmt w:val="decimal"/>
      <w:lvlText w:val="%7."/>
      <w:lvlJc w:val="left"/>
      <w:pPr>
        <w:ind w:left="3642" w:hanging="480"/>
      </w:pPr>
      <w:rPr>
        <w:rFonts w:cs="Times New Roman"/>
      </w:rPr>
    </w:lvl>
    <w:lvl w:ilvl="7" w:tplc="04090019" w:tentative="1">
      <w:start w:val="1"/>
      <w:numFmt w:val="ideographTraditional"/>
      <w:lvlText w:val="%8、"/>
      <w:lvlJc w:val="left"/>
      <w:pPr>
        <w:ind w:left="4122" w:hanging="480"/>
      </w:pPr>
      <w:rPr>
        <w:rFonts w:cs="Times New Roman"/>
      </w:rPr>
    </w:lvl>
    <w:lvl w:ilvl="8" w:tplc="0409001B" w:tentative="1">
      <w:start w:val="1"/>
      <w:numFmt w:val="lowerRoman"/>
      <w:lvlText w:val="%9."/>
      <w:lvlJc w:val="right"/>
      <w:pPr>
        <w:ind w:left="4602" w:hanging="480"/>
      </w:pPr>
      <w:rPr>
        <w:rFonts w:cs="Times New Roman"/>
      </w:rPr>
    </w:lvl>
  </w:abstractNum>
  <w:num w:numId="1">
    <w:abstractNumId w:val="1"/>
  </w:num>
  <w:num w:numId="2">
    <w:abstractNumId w:val="0"/>
  </w:num>
  <w:num w:numId="3">
    <w:abstractNumId w:val="7"/>
  </w:num>
  <w:num w:numId="4">
    <w:abstractNumId w:val="2"/>
  </w:num>
  <w:num w:numId="5">
    <w:abstractNumId w:val="4"/>
  </w:num>
  <w:num w:numId="6">
    <w:abstractNumId w:val="6"/>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59"/>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49F"/>
    <w:rsid w:val="000032B4"/>
    <w:rsid w:val="00005D16"/>
    <w:rsid w:val="00011DD2"/>
    <w:rsid w:val="00016299"/>
    <w:rsid w:val="00017214"/>
    <w:rsid w:val="00017DC3"/>
    <w:rsid w:val="00023281"/>
    <w:rsid w:val="00024B28"/>
    <w:rsid w:val="00040C8E"/>
    <w:rsid w:val="00066F7D"/>
    <w:rsid w:val="0009606A"/>
    <w:rsid w:val="000F07D6"/>
    <w:rsid w:val="00120CA4"/>
    <w:rsid w:val="0012716D"/>
    <w:rsid w:val="00130B67"/>
    <w:rsid w:val="00145F0B"/>
    <w:rsid w:val="00177AE4"/>
    <w:rsid w:val="001D4A53"/>
    <w:rsid w:val="001F7763"/>
    <w:rsid w:val="0020449F"/>
    <w:rsid w:val="002259ED"/>
    <w:rsid w:val="0024201A"/>
    <w:rsid w:val="00243978"/>
    <w:rsid w:val="00255B14"/>
    <w:rsid w:val="00270DB3"/>
    <w:rsid w:val="002755DA"/>
    <w:rsid w:val="00275E0C"/>
    <w:rsid w:val="00294ECB"/>
    <w:rsid w:val="002A3185"/>
    <w:rsid w:val="002B3EF5"/>
    <w:rsid w:val="002F2FC6"/>
    <w:rsid w:val="002F6A59"/>
    <w:rsid w:val="00324859"/>
    <w:rsid w:val="003248CC"/>
    <w:rsid w:val="0034138B"/>
    <w:rsid w:val="00343538"/>
    <w:rsid w:val="00353209"/>
    <w:rsid w:val="00354074"/>
    <w:rsid w:val="00373EEC"/>
    <w:rsid w:val="0037799D"/>
    <w:rsid w:val="00383083"/>
    <w:rsid w:val="00397B9E"/>
    <w:rsid w:val="003A3446"/>
    <w:rsid w:val="003C4C53"/>
    <w:rsid w:val="003E5215"/>
    <w:rsid w:val="00426BDB"/>
    <w:rsid w:val="00446101"/>
    <w:rsid w:val="00452ABA"/>
    <w:rsid w:val="004556A1"/>
    <w:rsid w:val="0045755B"/>
    <w:rsid w:val="00472DCC"/>
    <w:rsid w:val="00477D3A"/>
    <w:rsid w:val="004C7254"/>
    <w:rsid w:val="004D6C58"/>
    <w:rsid w:val="004F2DC3"/>
    <w:rsid w:val="005450F5"/>
    <w:rsid w:val="005506D4"/>
    <w:rsid w:val="0055371F"/>
    <w:rsid w:val="00560B4C"/>
    <w:rsid w:val="005641DD"/>
    <w:rsid w:val="00581C55"/>
    <w:rsid w:val="005A7C31"/>
    <w:rsid w:val="005F3A7F"/>
    <w:rsid w:val="005F7976"/>
    <w:rsid w:val="00615A9F"/>
    <w:rsid w:val="00616439"/>
    <w:rsid w:val="00643F2C"/>
    <w:rsid w:val="006528CB"/>
    <w:rsid w:val="0066193B"/>
    <w:rsid w:val="00662449"/>
    <w:rsid w:val="00673307"/>
    <w:rsid w:val="00681EC6"/>
    <w:rsid w:val="006960BD"/>
    <w:rsid w:val="006A2667"/>
    <w:rsid w:val="006B4A1B"/>
    <w:rsid w:val="006C1582"/>
    <w:rsid w:val="006D6BDA"/>
    <w:rsid w:val="006E2DC0"/>
    <w:rsid w:val="00705DCD"/>
    <w:rsid w:val="00713377"/>
    <w:rsid w:val="00743FEA"/>
    <w:rsid w:val="0075056A"/>
    <w:rsid w:val="0076369D"/>
    <w:rsid w:val="0077003A"/>
    <w:rsid w:val="007917D2"/>
    <w:rsid w:val="007A4EC3"/>
    <w:rsid w:val="007B64EB"/>
    <w:rsid w:val="007D6739"/>
    <w:rsid w:val="007E51C1"/>
    <w:rsid w:val="00800AA1"/>
    <w:rsid w:val="0080274F"/>
    <w:rsid w:val="008139B2"/>
    <w:rsid w:val="00813FE1"/>
    <w:rsid w:val="0082160E"/>
    <w:rsid w:val="008518D4"/>
    <w:rsid w:val="00852375"/>
    <w:rsid w:val="00854920"/>
    <w:rsid w:val="00860417"/>
    <w:rsid w:val="00873CFA"/>
    <w:rsid w:val="008924FD"/>
    <w:rsid w:val="008A3B9D"/>
    <w:rsid w:val="008B4B47"/>
    <w:rsid w:val="008D7F1B"/>
    <w:rsid w:val="008F3618"/>
    <w:rsid w:val="00910C3F"/>
    <w:rsid w:val="009125B2"/>
    <w:rsid w:val="009216FF"/>
    <w:rsid w:val="0092197C"/>
    <w:rsid w:val="00930752"/>
    <w:rsid w:val="009B01D2"/>
    <w:rsid w:val="009B2C84"/>
    <w:rsid w:val="009D2170"/>
    <w:rsid w:val="009D55D6"/>
    <w:rsid w:val="00A22B4E"/>
    <w:rsid w:val="00A716EF"/>
    <w:rsid w:val="00A87D98"/>
    <w:rsid w:val="00AA08A8"/>
    <w:rsid w:val="00AA2670"/>
    <w:rsid w:val="00AB1A86"/>
    <w:rsid w:val="00AD43BC"/>
    <w:rsid w:val="00AF2804"/>
    <w:rsid w:val="00B17335"/>
    <w:rsid w:val="00B25C50"/>
    <w:rsid w:val="00B40475"/>
    <w:rsid w:val="00B41A3E"/>
    <w:rsid w:val="00B56CA4"/>
    <w:rsid w:val="00B57853"/>
    <w:rsid w:val="00B6644D"/>
    <w:rsid w:val="00B66F17"/>
    <w:rsid w:val="00B67074"/>
    <w:rsid w:val="00BA71EE"/>
    <w:rsid w:val="00BA7412"/>
    <w:rsid w:val="00BC232B"/>
    <w:rsid w:val="00BC6501"/>
    <w:rsid w:val="00BD5F99"/>
    <w:rsid w:val="00C10949"/>
    <w:rsid w:val="00C67D26"/>
    <w:rsid w:val="00C77E69"/>
    <w:rsid w:val="00CA57A4"/>
    <w:rsid w:val="00CD635C"/>
    <w:rsid w:val="00CD6E4E"/>
    <w:rsid w:val="00D00E58"/>
    <w:rsid w:val="00D106F4"/>
    <w:rsid w:val="00D463E5"/>
    <w:rsid w:val="00D509FA"/>
    <w:rsid w:val="00D55462"/>
    <w:rsid w:val="00D9237C"/>
    <w:rsid w:val="00D96C20"/>
    <w:rsid w:val="00DA6101"/>
    <w:rsid w:val="00DC42CF"/>
    <w:rsid w:val="00DC66AE"/>
    <w:rsid w:val="00DF779D"/>
    <w:rsid w:val="00E1181A"/>
    <w:rsid w:val="00E312A2"/>
    <w:rsid w:val="00E33508"/>
    <w:rsid w:val="00E724D5"/>
    <w:rsid w:val="00E91C04"/>
    <w:rsid w:val="00E92DD3"/>
    <w:rsid w:val="00EA3661"/>
    <w:rsid w:val="00EB217C"/>
    <w:rsid w:val="00EE50B6"/>
    <w:rsid w:val="00EE6D36"/>
    <w:rsid w:val="00EF1A42"/>
    <w:rsid w:val="00F00A54"/>
    <w:rsid w:val="00F14CD9"/>
    <w:rsid w:val="00F41194"/>
    <w:rsid w:val="00F62825"/>
    <w:rsid w:val="00F86520"/>
    <w:rsid w:val="00FA51F9"/>
    <w:rsid w:val="00FD274F"/>
    <w:rsid w:val="00FE1A6F"/>
    <w:rsid w:val="00FE75E1"/>
    <w:rsid w:val="00FF0320"/>
    <w:rsid w:val="00FF37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49F"/>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szCs w:val="24"/>
      <w:u w:color="000000"/>
    </w:rPr>
  </w:style>
  <w:style w:type="paragraph" w:styleId="Heading1">
    <w:name w:val="heading 1"/>
    <w:basedOn w:val="Normal"/>
    <w:next w:val="Normal"/>
    <w:link w:val="Heading1Char"/>
    <w:uiPriority w:val="99"/>
    <w:qFormat/>
    <w:locked/>
    <w:rsid w:val="009B2C84"/>
    <w:pPr>
      <w:keepNext/>
      <w:spacing w:before="180" w:after="180" w:line="720" w:lineRule="auto"/>
      <w:outlineLvl w:val="0"/>
    </w:pPr>
    <w:rPr>
      <w:rFonts w:ascii="Cambria" w:eastAsia="新細明體" w:hAnsi="Cambria" w:cs="Times New Roman"/>
      <w:b/>
      <w:kern w:val="52"/>
      <w:sz w:val="52"/>
      <w:szCs w:val="20"/>
    </w:rPr>
  </w:style>
  <w:style w:type="paragraph" w:styleId="Heading2">
    <w:name w:val="heading 2"/>
    <w:basedOn w:val="Normal"/>
    <w:next w:val="Normal"/>
    <w:link w:val="Heading2Char"/>
    <w:uiPriority w:val="99"/>
    <w:qFormat/>
    <w:locked/>
    <w:rsid w:val="009B2C84"/>
    <w:pPr>
      <w:keepNext/>
      <w:spacing w:line="720" w:lineRule="auto"/>
      <w:outlineLvl w:val="1"/>
    </w:pPr>
    <w:rPr>
      <w:rFonts w:ascii="Cambria" w:eastAsia="新細明體" w:hAnsi="Cambria" w:cs="Times New Roman"/>
      <w:b/>
      <w:sz w:val="48"/>
      <w:szCs w:val="20"/>
    </w:rPr>
  </w:style>
  <w:style w:type="paragraph" w:styleId="Heading3">
    <w:name w:val="heading 3"/>
    <w:basedOn w:val="Normal"/>
    <w:link w:val="Heading3Char"/>
    <w:uiPriority w:val="99"/>
    <w:qFormat/>
    <w:rsid w:val="0020449F"/>
    <w:pPr>
      <w:widowControl/>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pPr>
    <w:rPr>
      <w:rFonts w:ascii="新細明體" w:eastAsia="新細明體" w:hAnsi="新細明體" w:cs="Times New Roman"/>
      <w:b/>
      <w:color w:val="auto"/>
      <w:kern w:val="0"/>
      <w:sz w:val="27"/>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C84"/>
    <w:rPr>
      <w:rFonts w:ascii="Cambria" w:eastAsia="新細明體" w:hAnsi="Cambria"/>
      <w:b/>
      <w:color w:val="000000"/>
      <w:kern w:val="52"/>
      <w:sz w:val="52"/>
      <w:u w:color="000000"/>
    </w:rPr>
  </w:style>
  <w:style w:type="character" w:customStyle="1" w:styleId="Heading2Char">
    <w:name w:val="Heading 2 Char"/>
    <w:basedOn w:val="DefaultParagraphFont"/>
    <w:link w:val="Heading2"/>
    <w:uiPriority w:val="99"/>
    <w:locked/>
    <w:rsid w:val="009B2C84"/>
    <w:rPr>
      <w:rFonts w:ascii="Cambria" w:eastAsia="新細明體" w:hAnsi="Cambria"/>
      <w:b/>
      <w:color w:val="000000"/>
      <w:kern w:val="2"/>
      <w:sz w:val="48"/>
      <w:u w:color="000000"/>
    </w:rPr>
  </w:style>
  <w:style w:type="character" w:customStyle="1" w:styleId="Heading3Char">
    <w:name w:val="Heading 3 Char"/>
    <w:basedOn w:val="DefaultParagraphFont"/>
    <w:link w:val="Heading3"/>
    <w:uiPriority w:val="99"/>
    <w:locked/>
    <w:rsid w:val="0020449F"/>
    <w:rPr>
      <w:rFonts w:ascii="新細明體" w:eastAsia="新細明體" w:hAnsi="新細明體"/>
      <w:b/>
      <w:kern w:val="0"/>
      <w:sz w:val="27"/>
      <w:u w:color="000000"/>
    </w:rPr>
  </w:style>
  <w:style w:type="paragraph" w:styleId="ListParagraph">
    <w:name w:val="List Paragraph"/>
    <w:basedOn w:val="Normal"/>
    <w:uiPriority w:val="99"/>
    <w:qFormat/>
    <w:rsid w:val="0020449F"/>
    <w:pPr>
      <w:ind w:leftChars="200" w:left="480"/>
    </w:pPr>
  </w:style>
  <w:style w:type="character" w:styleId="Hyperlink">
    <w:name w:val="Hyperlink"/>
    <w:basedOn w:val="DefaultParagraphFont"/>
    <w:uiPriority w:val="99"/>
    <w:semiHidden/>
    <w:rsid w:val="00130B67"/>
    <w:rPr>
      <w:rFonts w:cs="Times New Roman"/>
      <w:color w:val="0000FF"/>
      <w:u w:val="single"/>
    </w:rPr>
  </w:style>
  <w:style w:type="character" w:customStyle="1" w:styleId="a">
    <w:name w:val="連結"/>
    <w:uiPriority w:val="99"/>
    <w:rsid w:val="0092197C"/>
    <w:rPr>
      <w:color w:val="0000FF"/>
      <w:u w:val="single" w:color="0000FF"/>
    </w:rPr>
  </w:style>
  <w:style w:type="character" w:customStyle="1" w:styleId="Hyperlink2">
    <w:name w:val="Hyperlink.2"/>
    <w:uiPriority w:val="99"/>
    <w:rsid w:val="0092197C"/>
    <w:rPr>
      <w:color w:val="0000FF"/>
      <w:u w:val="single" w:color="0000FF"/>
      <w:lang w:val="en-US"/>
    </w:rPr>
  </w:style>
  <w:style w:type="paragraph" w:styleId="Header">
    <w:name w:val="header"/>
    <w:basedOn w:val="Normal"/>
    <w:link w:val="HeaderChar"/>
    <w:uiPriority w:val="99"/>
    <w:rsid w:val="00A87D98"/>
    <w:pPr>
      <w:tabs>
        <w:tab w:val="center" w:pos="4153"/>
        <w:tab w:val="right" w:pos="8306"/>
      </w:tabs>
      <w:snapToGrid w:val="0"/>
    </w:pPr>
    <w:rPr>
      <w:rFonts w:cs="Times New Roman"/>
      <w:kern w:val="0"/>
      <w:sz w:val="20"/>
      <w:szCs w:val="20"/>
    </w:rPr>
  </w:style>
  <w:style w:type="character" w:customStyle="1" w:styleId="HeaderChar">
    <w:name w:val="Header Char"/>
    <w:basedOn w:val="DefaultParagraphFont"/>
    <w:link w:val="Header"/>
    <w:uiPriority w:val="99"/>
    <w:locked/>
    <w:rsid w:val="00A87D98"/>
    <w:rPr>
      <w:rFonts w:ascii="Arial Unicode MS" w:eastAsia="Arial Unicode MS" w:hAnsi="Times New Roman"/>
      <w:color w:val="000000"/>
      <w:sz w:val="20"/>
      <w:u w:color="000000"/>
    </w:rPr>
  </w:style>
  <w:style w:type="paragraph" w:styleId="Footer">
    <w:name w:val="footer"/>
    <w:basedOn w:val="Normal"/>
    <w:link w:val="FooterChar"/>
    <w:uiPriority w:val="99"/>
    <w:rsid w:val="00A87D98"/>
    <w:pPr>
      <w:tabs>
        <w:tab w:val="center" w:pos="4153"/>
        <w:tab w:val="right" w:pos="8306"/>
      </w:tabs>
      <w:snapToGrid w:val="0"/>
    </w:pPr>
    <w:rPr>
      <w:rFonts w:cs="Times New Roman"/>
      <w:kern w:val="0"/>
      <w:sz w:val="20"/>
      <w:szCs w:val="20"/>
    </w:rPr>
  </w:style>
  <w:style w:type="character" w:customStyle="1" w:styleId="FooterChar">
    <w:name w:val="Footer Char"/>
    <w:basedOn w:val="DefaultParagraphFont"/>
    <w:link w:val="Footer"/>
    <w:uiPriority w:val="99"/>
    <w:locked/>
    <w:rsid w:val="00A87D98"/>
    <w:rPr>
      <w:rFonts w:ascii="Arial Unicode MS" w:eastAsia="Arial Unicode MS" w:hAnsi="Times New Roman"/>
      <w:color w:val="000000"/>
      <w:sz w:val="20"/>
      <w:u w:color="000000"/>
    </w:rPr>
  </w:style>
  <w:style w:type="character" w:styleId="Strong">
    <w:name w:val="Strong"/>
    <w:basedOn w:val="DefaultParagraphFont"/>
    <w:uiPriority w:val="99"/>
    <w:qFormat/>
    <w:locked/>
    <w:rsid w:val="009B2C84"/>
    <w:rPr>
      <w:rFonts w:cs="Times New Roman"/>
      <w:b/>
    </w:rPr>
  </w:style>
  <w:style w:type="character" w:styleId="Emphasis">
    <w:name w:val="Emphasis"/>
    <w:basedOn w:val="DefaultParagraphFont"/>
    <w:uiPriority w:val="99"/>
    <w:qFormat/>
    <w:locked/>
    <w:rsid w:val="009B2C84"/>
    <w:rPr>
      <w:rFonts w:cs="Times New Roman"/>
      <w:i/>
    </w:rPr>
  </w:style>
  <w:style w:type="paragraph" w:styleId="Subtitle">
    <w:name w:val="Subtitle"/>
    <w:basedOn w:val="Normal"/>
    <w:next w:val="Normal"/>
    <w:link w:val="SubtitleChar"/>
    <w:uiPriority w:val="99"/>
    <w:qFormat/>
    <w:locked/>
    <w:rsid w:val="009B2C84"/>
    <w:pPr>
      <w:spacing w:after="60"/>
      <w:jc w:val="center"/>
      <w:outlineLvl w:val="1"/>
    </w:pPr>
    <w:rPr>
      <w:rFonts w:ascii="Cambria" w:eastAsia="新細明體" w:hAnsi="Cambria" w:cs="Times New Roman"/>
      <w:i/>
      <w:szCs w:val="20"/>
    </w:rPr>
  </w:style>
  <w:style w:type="character" w:customStyle="1" w:styleId="SubtitleChar">
    <w:name w:val="Subtitle Char"/>
    <w:basedOn w:val="DefaultParagraphFont"/>
    <w:link w:val="Subtitle"/>
    <w:uiPriority w:val="99"/>
    <w:locked/>
    <w:rsid w:val="009B2C84"/>
    <w:rPr>
      <w:rFonts w:ascii="Cambria" w:hAnsi="Cambria"/>
      <w:i/>
      <w:color w:val="000000"/>
      <w:kern w:val="2"/>
      <w:sz w:val="24"/>
      <w:u w:color="000000"/>
    </w:rPr>
  </w:style>
  <w:style w:type="character" w:styleId="BookTitle">
    <w:name w:val="Book Title"/>
    <w:basedOn w:val="DefaultParagraphFont"/>
    <w:uiPriority w:val="99"/>
    <w:qFormat/>
    <w:rsid w:val="009B2C84"/>
    <w:rPr>
      <w:b/>
      <w:i/>
      <w:spacing w:val="5"/>
    </w:rPr>
  </w:style>
  <w:style w:type="table" w:styleId="TableGrid">
    <w:name w:val="Table Grid"/>
    <w:basedOn w:val="TableNormal"/>
    <w:uiPriority w:val="99"/>
    <w:locked/>
    <w:rsid w:val="00643F2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40475"/>
    <w:rPr>
      <w:rFonts w:ascii="Cambria" w:eastAsia="新細明體" w:hAnsi="Cambria" w:cs="Times New Roman"/>
      <w:sz w:val="18"/>
      <w:szCs w:val="20"/>
    </w:rPr>
  </w:style>
  <w:style w:type="character" w:customStyle="1" w:styleId="BalloonTextChar">
    <w:name w:val="Balloon Text Char"/>
    <w:basedOn w:val="DefaultParagraphFont"/>
    <w:link w:val="BalloonText"/>
    <w:uiPriority w:val="99"/>
    <w:semiHidden/>
    <w:locked/>
    <w:rsid w:val="00B40475"/>
    <w:rPr>
      <w:rFonts w:ascii="Cambria" w:eastAsia="新細明體" w:hAnsi="Cambria"/>
      <w:color w:val="000000"/>
      <w:kern w:val="2"/>
      <w:sz w:val="18"/>
      <w:u w:color="000000"/>
    </w:rPr>
  </w:style>
  <w:style w:type="paragraph" w:styleId="NormalWeb">
    <w:name w:val="Normal (Web)"/>
    <w:basedOn w:val="Normal"/>
    <w:uiPriority w:val="99"/>
    <w:rsid w:val="00B66F17"/>
    <w:pPr>
      <w:widowControl/>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新細明體" w:eastAsia="新細明體" w:hAnsi="新細明體" w:cs="新細明體"/>
      <w:color w:val="auto"/>
      <w:kern w:val="0"/>
    </w:rPr>
  </w:style>
  <w:style w:type="paragraph" w:customStyle="1" w:styleId="Default">
    <w:name w:val="Default"/>
    <w:uiPriority w:val="99"/>
    <w:rsid w:val="00AA08A8"/>
    <w:pPr>
      <w:widowControl w:val="0"/>
      <w:autoSpaceDE w:val="0"/>
      <w:autoSpaceDN w:val="0"/>
      <w:adjustRightInd w:val="0"/>
    </w:pPr>
    <w:rPr>
      <w:rFonts w:eastAsia="細明體" w:cs="Calibri"/>
      <w:color w:val="000000"/>
      <w:kern w:val="0"/>
      <w:szCs w:val="24"/>
    </w:rPr>
  </w:style>
  <w:style w:type="numbering" w:customStyle="1" w:styleId="2">
    <w:name w:val="已輸入樣式 2"/>
    <w:rsid w:val="00E738CF"/>
    <w:pPr>
      <w:numPr>
        <w:numId w:val="2"/>
      </w:numPr>
    </w:pPr>
  </w:style>
</w:styles>
</file>

<file path=word/webSettings.xml><?xml version="1.0" encoding="utf-8"?>
<w:webSettings xmlns:r="http://schemas.openxmlformats.org/officeDocument/2006/relationships" xmlns:w="http://schemas.openxmlformats.org/wordprocessingml/2006/main">
  <w:divs>
    <w:div w:id="283584100">
      <w:marLeft w:val="0"/>
      <w:marRight w:val="0"/>
      <w:marTop w:val="0"/>
      <w:marBottom w:val="0"/>
      <w:divBdr>
        <w:top w:val="none" w:sz="0" w:space="0" w:color="auto"/>
        <w:left w:val="none" w:sz="0" w:space="0" w:color="auto"/>
        <w:bottom w:val="none" w:sz="0" w:space="0" w:color="auto"/>
        <w:right w:val="none" w:sz="0" w:space="0" w:color="auto"/>
      </w:divBdr>
    </w:div>
    <w:div w:id="283584101">
      <w:marLeft w:val="0"/>
      <w:marRight w:val="0"/>
      <w:marTop w:val="0"/>
      <w:marBottom w:val="0"/>
      <w:divBdr>
        <w:top w:val="none" w:sz="0" w:space="0" w:color="auto"/>
        <w:left w:val="none" w:sz="0" w:space="0" w:color="auto"/>
        <w:bottom w:val="none" w:sz="0" w:space="0" w:color="auto"/>
        <w:right w:val="none" w:sz="0" w:space="0" w:color="auto"/>
      </w:divBdr>
    </w:div>
    <w:div w:id="283584102">
      <w:marLeft w:val="0"/>
      <w:marRight w:val="0"/>
      <w:marTop w:val="0"/>
      <w:marBottom w:val="0"/>
      <w:divBdr>
        <w:top w:val="none" w:sz="0" w:space="0" w:color="auto"/>
        <w:left w:val="none" w:sz="0" w:space="0" w:color="auto"/>
        <w:bottom w:val="none" w:sz="0" w:space="0" w:color="auto"/>
        <w:right w:val="none" w:sz="0" w:space="0" w:color="auto"/>
      </w:divBdr>
    </w:div>
    <w:div w:id="283584103">
      <w:marLeft w:val="0"/>
      <w:marRight w:val="0"/>
      <w:marTop w:val="0"/>
      <w:marBottom w:val="0"/>
      <w:divBdr>
        <w:top w:val="none" w:sz="0" w:space="0" w:color="auto"/>
        <w:left w:val="none" w:sz="0" w:space="0" w:color="auto"/>
        <w:bottom w:val="none" w:sz="0" w:space="0" w:color="auto"/>
        <w:right w:val="none" w:sz="0" w:space="0" w:color="auto"/>
      </w:divBdr>
    </w:div>
    <w:div w:id="283584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2-8792-666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bfh.trade.gov.tw/rich/text/indexfbOL.asp" TargetMode="External"/><Relationship Id="rId4" Type="http://schemas.openxmlformats.org/officeDocument/2006/relationships/webSettings" Target="webSettings.xml"/><Relationship Id="rId9" Type="http://schemas.openxmlformats.org/officeDocument/2006/relationships/hyperlink" Target="http://gcis.nat.gov.tw/pub/cmpy/cmpyInfoListActio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1180</TotalTime>
  <Pages>2</Pages>
  <Words>626</Words>
  <Characters>3574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2022-08-15T09:17:00Z</cp:lastPrinted>
  <dcterms:created xsi:type="dcterms:W3CDTF">2019-06-26T07:05:00Z</dcterms:created>
  <dcterms:modified xsi:type="dcterms:W3CDTF">2022-08-30T09:45:00Z</dcterms:modified>
</cp:coreProperties>
</file>